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6F2B52"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9104B18" wp14:editId="411D9B87">
                <wp:simplePos x="0" y="0"/>
                <wp:positionH relativeFrom="column">
                  <wp:posOffset>-123328</wp:posOffset>
                </wp:positionH>
                <wp:positionV relativeFrom="paragraph">
                  <wp:posOffset>301818</wp:posOffset>
                </wp:positionV>
                <wp:extent cx="246490" cy="0"/>
                <wp:effectExtent l="0" t="95250" r="127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4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3.75pt" to="9.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7EMQIAADQ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" strokecolor="#4b69b5" strokeweight="15pt"/>
            </w:pict>
          </mc:Fallback>
        </mc:AlternateContent>
      </w:r>
      <w:r w:rsidRPr="006F2B52">
        <w:rPr>
          <w:rFonts w:eastAsia="黑体" w:hint="eastAsia"/>
          <w:b/>
          <w:spacing w:val="40"/>
          <w:w w:val="66"/>
          <w:sz w:val="60"/>
          <w:szCs w:val="60"/>
        </w:rPr>
        <w:t>中共天津市委网络安全和信息化委</w:t>
      </w:r>
      <w:r>
        <w:rPr>
          <w:rFonts w:eastAsia="黑体" w:hint="eastAsia"/>
          <w:b/>
          <w:spacing w:val="40"/>
          <w:w w:val="66"/>
          <w:sz w:val="60"/>
          <w:szCs w:val="60"/>
        </w:rPr>
        <w:t>员会办公室（天津市互联网信息办公室）“天工开物”网络主题宣传</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2024</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6F2B52" w:rsidRPr="006F2B52">
        <w:rPr>
          <w:rFonts w:eastAsia="黑体"/>
          <w:spacing w:val="40"/>
          <w:w w:val="66"/>
          <w:sz w:val="32"/>
          <w:szCs w:val="32"/>
        </w:rPr>
        <w:t>0256</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6F2B52" w:rsidRDefault="00B9128E" w:rsidP="00AE5C1F">
      <w:pPr>
        <w:tabs>
          <w:tab w:val="left" w:pos="3281"/>
          <w:tab w:val="center" w:pos="4711"/>
        </w:tabs>
        <w:jc w:val="center"/>
        <w:rPr>
          <w:rFonts w:eastAsiaTheme="minorEastAsia"/>
          <w:b/>
          <w:bCs/>
          <w:kern w:val="0"/>
          <w:sz w:val="44"/>
          <w:szCs w:val="44"/>
        </w:rPr>
      </w:pPr>
      <w:r>
        <w:rPr>
          <w:rFonts w:eastAsia="仿宋_GB2312"/>
          <w:b/>
          <w:bCs/>
          <w:kern w:val="0"/>
          <w:sz w:val="44"/>
          <w:szCs w:val="44"/>
        </w:rPr>
        <w:t>2024</w:t>
      </w:r>
      <w:r w:rsidR="00AE5C1F" w:rsidRPr="008F4B74">
        <w:rPr>
          <w:rFonts w:eastAsia="仿宋_GB2312"/>
          <w:b/>
          <w:bCs/>
          <w:kern w:val="0"/>
          <w:sz w:val="44"/>
          <w:szCs w:val="44"/>
        </w:rPr>
        <w:t>.</w:t>
      </w:r>
      <w:r w:rsidR="006F2B52">
        <w:rPr>
          <w:rFonts w:eastAsiaTheme="minorEastAsia" w:hint="eastAsia"/>
          <w:b/>
          <w:bCs/>
          <w:kern w:val="0"/>
          <w:sz w:val="44"/>
          <w:szCs w:val="44"/>
        </w:rPr>
        <w:t>4</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第一部分</w:t>
      </w:r>
      <w:proofErr w:type="spellEnd"/>
      <w:r w:rsidRPr="00750AB2">
        <w:rPr>
          <w:rFonts w:ascii="Times New Roman" w:hAnsi="Times New Roman"/>
        </w:rPr>
        <w:t xml:space="preserve">  </w:t>
      </w:r>
      <w:proofErr w:type="spellStart"/>
      <w:r w:rsidRPr="00750AB2">
        <w:rPr>
          <w:rFonts w:ascii="Times New Roman" w:hAnsi="Times New Roman"/>
        </w:rPr>
        <w:t>投标邀请函</w:t>
      </w:r>
      <w:bookmarkEnd w:id="1"/>
      <w:proofErr w:type="spellEnd"/>
    </w:p>
    <w:p w:rsidR="00E92A1C" w:rsidRPr="003B24D8"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6F2B52" w:rsidRPr="006F2B52">
        <w:rPr>
          <w:rFonts w:ascii="Times New Roman" w:eastAsiaTheme="minorEastAsia" w:hAnsi="Times New Roman" w:cs="Times New Roman" w:hint="eastAsia"/>
          <w:color w:val="auto"/>
          <w:szCs w:val="32"/>
        </w:rPr>
        <w:t>中共天津市委网络安全和信息化委员会办公室（天津市互联网信息办公室）</w:t>
      </w:r>
      <w:r w:rsidRPr="00750AB2">
        <w:rPr>
          <w:rFonts w:ascii="Times New Roman" w:eastAsiaTheme="minorEastAsia" w:hAnsi="Times New Roman" w:cs="Times New Roman"/>
          <w:color w:val="auto"/>
          <w:szCs w:val="32"/>
        </w:rPr>
        <w:t>委托，天津市政府采购中心将以公开招标方</w:t>
      </w:r>
      <w:r w:rsidRPr="003B24D8">
        <w:rPr>
          <w:rFonts w:ascii="Times New Roman" w:eastAsiaTheme="minorEastAsia" w:hAnsi="Times New Roman" w:cs="Times New Roman"/>
          <w:color w:val="auto"/>
          <w:szCs w:val="32"/>
        </w:rPr>
        <w:t>式，对</w:t>
      </w:r>
      <w:r w:rsidR="006F2B52" w:rsidRPr="003B24D8">
        <w:rPr>
          <w:rFonts w:ascii="Times New Roman" w:eastAsiaTheme="minorEastAsia" w:hAnsi="Times New Roman" w:cs="Times New Roman" w:hint="eastAsia"/>
          <w:color w:val="auto"/>
          <w:szCs w:val="32"/>
        </w:rPr>
        <w:t>中共天津市委网络安全和信息化委员会办公室（天津市互联网信息办公室）“天工开物”网络主题宣传项目</w:t>
      </w:r>
      <w:r w:rsidRPr="003B24D8">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6F2B52" w:rsidRPr="006F2B52">
        <w:rPr>
          <w:rFonts w:ascii="Times New Roman" w:eastAsia="宋体" w:hAnsi="Times New Roman" w:cs="Times New Roman" w:hint="eastAsia"/>
          <w:color w:val="auto"/>
        </w:rPr>
        <w:t>中共天津市委网络安全和信息化委员会办公室（天津市互联网信息办公室）“天工开物”网络主题宣传项目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6F2B52" w:rsidRPr="006F2B52">
        <w:rPr>
          <w:rFonts w:ascii="Times New Roman" w:eastAsia="宋体" w:hAnsi="Times New Roman" w:cs="Times New Roman"/>
          <w:color w:val="auto"/>
        </w:rPr>
        <w:t>0256</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6F2B52" w:rsidRPr="006F2B52">
        <w:rPr>
          <w:rFonts w:ascii="Times New Roman" w:eastAsia="宋体" w:hAnsi="Times New Roman" w:cs="Times New Roman" w:hint="eastAsia"/>
          <w:color w:val="auto"/>
        </w:rPr>
        <w:t>“天工开物”网络主题宣传</w:t>
      </w:r>
      <w:r w:rsidR="006F2B52">
        <w:rPr>
          <w:rFonts w:ascii="Times New Roman" w:eastAsia="宋体" w:hAnsi="Times New Roman" w:cs="Times New Roman" w:hint="eastAsia"/>
          <w:color w:val="auto"/>
        </w:rPr>
        <w:t>服务</w:t>
      </w:r>
      <w:r w:rsidR="00CC741C" w:rsidRPr="00CC741C">
        <w:rPr>
          <w:rFonts w:ascii="Times New Roman" w:eastAsia="宋体" w:hAnsi="Times New Roman" w:cs="Times New Roman" w:hint="eastAsia"/>
          <w:color w:val="auto"/>
        </w:rPr>
        <w:t>，合同履行期限</w:t>
      </w:r>
      <w:r w:rsidR="006F2B52">
        <w:rPr>
          <w:rFonts w:ascii="Times New Roman" w:eastAsia="宋体" w:hAnsi="Times New Roman" w:cs="Times New Roman" w:hint="eastAsia"/>
          <w:color w:val="auto"/>
        </w:rPr>
        <w:t>：</w:t>
      </w:r>
      <w:r w:rsidR="006F2B52" w:rsidRPr="006F2B52">
        <w:rPr>
          <w:rFonts w:ascii="Times New Roman" w:eastAsia="宋体" w:hAnsi="Times New Roman" w:cs="Times New Roman" w:hint="eastAsia"/>
          <w:color w:val="auto"/>
        </w:rPr>
        <w:t>签订合同之日起至</w:t>
      </w:r>
      <w:r w:rsidR="006F2B52" w:rsidRPr="006F2B52">
        <w:rPr>
          <w:rFonts w:ascii="Times New Roman" w:eastAsia="宋体" w:hAnsi="Times New Roman" w:cs="Times New Roman" w:hint="eastAsia"/>
          <w:color w:val="auto"/>
        </w:rPr>
        <w:t>2025</w:t>
      </w:r>
      <w:r w:rsidR="006F2B52" w:rsidRPr="006F2B52">
        <w:rPr>
          <w:rFonts w:ascii="Times New Roman" w:eastAsia="宋体" w:hAnsi="Times New Roman" w:cs="Times New Roman" w:hint="eastAsia"/>
          <w:color w:val="auto"/>
        </w:rPr>
        <w:t>年</w:t>
      </w:r>
      <w:r w:rsidR="006F2B52" w:rsidRPr="006F2B52">
        <w:rPr>
          <w:rFonts w:ascii="Times New Roman" w:eastAsia="宋体" w:hAnsi="Times New Roman" w:cs="Times New Roman" w:hint="eastAsia"/>
          <w:color w:val="auto"/>
        </w:rPr>
        <w:t>1</w:t>
      </w:r>
      <w:r w:rsidR="006F2B52" w:rsidRPr="006F2B52">
        <w:rPr>
          <w:rFonts w:ascii="Times New Roman" w:eastAsia="宋体" w:hAnsi="Times New Roman" w:cs="Times New Roman" w:hint="eastAsia"/>
          <w:color w:val="auto"/>
        </w:rPr>
        <w:t>月</w:t>
      </w:r>
      <w:r w:rsidR="006F2B52" w:rsidRPr="006F2B52">
        <w:rPr>
          <w:rFonts w:ascii="Times New Roman" w:eastAsia="宋体" w:hAnsi="Times New Roman" w:cs="Times New Roman" w:hint="eastAsia"/>
          <w:color w:val="auto"/>
        </w:rPr>
        <w:t>30</w:t>
      </w:r>
      <w:r w:rsidR="006F2B52" w:rsidRPr="006F2B52">
        <w:rPr>
          <w:rFonts w:ascii="Times New Roman" w:eastAsia="宋体" w:hAnsi="Times New Roman" w:cs="Times New Roman" w:hint="eastAsia"/>
          <w:color w:val="auto"/>
        </w:rPr>
        <w:t>前，</w:t>
      </w:r>
      <w:r w:rsidR="00E771C5">
        <w:rPr>
          <w:rFonts w:ascii="Times New Roman" w:eastAsia="宋体" w:hAnsi="Times New Roman" w:cs="Times New Roman" w:hint="eastAsia"/>
          <w:color w:val="auto"/>
        </w:rPr>
        <w:t>同时</w:t>
      </w:r>
      <w:r w:rsidR="006F2B52" w:rsidRPr="006F2B52">
        <w:rPr>
          <w:rFonts w:ascii="Times New Roman" w:eastAsia="宋体" w:hAnsi="Times New Roman" w:cs="Times New Roman" w:hint="eastAsia"/>
          <w:color w:val="auto"/>
        </w:rPr>
        <w:t>合同所列项目全部结束并经</w:t>
      </w:r>
      <w:r w:rsidR="006F2B52">
        <w:rPr>
          <w:rFonts w:ascii="Times New Roman" w:eastAsia="宋体" w:hAnsi="Times New Roman" w:cs="Times New Roman" w:hint="eastAsia"/>
          <w:color w:val="auto"/>
        </w:rPr>
        <w:t>采购人</w:t>
      </w:r>
      <w:r w:rsidR="006F2B52" w:rsidRPr="006F2B52">
        <w:rPr>
          <w:rFonts w:ascii="Times New Roman" w:eastAsia="宋体" w:hAnsi="Times New Roman" w:cs="Times New Roman" w:hint="eastAsia"/>
          <w:color w:val="auto"/>
        </w:rPr>
        <w:t>验收合格</w:t>
      </w:r>
      <w:r w:rsidR="006F2B52">
        <w:rPr>
          <w:rFonts w:ascii="Times New Roman" w:eastAsia="宋体" w:hAnsi="Times New Roman" w:cs="Times New Roman" w:hint="eastAsia"/>
          <w:color w:val="auto"/>
        </w:rPr>
        <w:t>。</w:t>
      </w:r>
    </w:p>
    <w:p w:rsidR="002C696D" w:rsidRPr="00750AB2" w:rsidRDefault="00E92A1C" w:rsidP="00D63879">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6F2B52" w:rsidRPr="006F2B52">
        <w:rPr>
          <w:rFonts w:ascii="Times New Roman" w:eastAsia="宋体" w:hAnsi="Times New Roman" w:cs="Times New Roman"/>
          <w:color w:val="auto"/>
        </w:rPr>
        <w:t>80</w:t>
      </w:r>
      <w:r w:rsidR="006F2B52">
        <w:rPr>
          <w:rFonts w:ascii="Times New Roman" w:eastAsia="宋体" w:hAnsi="Times New Roman" w:cs="Times New Roman" w:hint="eastAsia"/>
          <w:color w:val="auto"/>
        </w:rPr>
        <w:t>0000</w:t>
      </w:r>
      <w:r w:rsidR="006F2B52">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w:t>
      </w:r>
      <w:r w:rsidR="006F2B52">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00B9128E" w:rsidRPr="00B9128E">
        <w:rPr>
          <w:rFonts w:ascii="Times New Roman" w:eastAsia="宋体" w:hAnsi="Times New Roman" w:cs="Times New Roman" w:hint="eastAsia"/>
          <w:color w:val="auto"/>
        </w:rPr>
        <w:t>或</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6F2B52" w:rsidRDefault="00A21AF8" w:rsidP="00A21AF8">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 xml:space="preserve">B. </w:t>
      </w:r>
      <w:r w:rsidRPr="006F2B52">
        <w:rPr>
          <w:rFonts w:ascii="Times New Roman" w:eastAsia="宋体" w:hAnsi="Times New Roman" w:cs="Times New Roman" w:hint="eastAsia"/>
          <w:color w:val="auto"/>
        </w:rPr>
        <w:t>具有良好的商业信誉和健全的财务会计制度的书面声明。</w:t>
      </w:r>
    </w:p>
    <w:p w:rsidR="005A213B" w:rsidRPr="006F2B52" w:rsidRDefault="005A213B" w:rsidP="005A213B">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注：</w:t>
      </w:r>
      <w:r w:rsidRPr="006F2B52">
        <w:rPr>
          <w:rFonts w:ascii="Times New Roman" w:eastAsia="宋体" w:hAnsi="Times New Roman" w:cs="Times New Roman" w:hint="eastAsia"/>
          <w:color w:val="auto"/>
        </w:rPr>
        <w:t>A</w:t>
      </w:r>
      <w:r w:rsidRPr="006F2B52">
        <w:rPr>
          <w:rFonts w:ascii="Times New Roman" w:eastAsia="宋体" w:hAnsi="Times New Roman" w:cs="Times New Roman" w:hint="eastAsia"/>
          <w:color w:val="auto"/>
        </w:rPr>
        <w:t>、</w:t>
      </w:r>
      <w:r w:rsidRPr="006F2B52">
        <w:rPr>
          <w:rFonts w:ascii="Times New Roman" w:eastAsia="宋体" w:hAnsi="Times New Roman" w:cs="Times New Roman" w:hint="eastAsia"/>
          <w:color w:val="auto"/>
        </w:rPr>
        <w:t>B</w:t>
      </w:r>
      <w:r w:rsidRPr="006F2B52">
        <w:rPr>
          <w:rFonts w:ascii="Times New Roman" w:eastAsia="宋体" w:hAnsi="Times New Roman" w:cs="Times New Roman" w:hint="eastAsia"/>
          <w:color w:val="auto"/>
        </w:rPr>
        <w:t>两项提供任意一项均可。</w:t>
      </w:r>
    </w:p>
    <w:p w:rsidR="00A21AF8" w:rsidRPr="006F2B52" w:rsidRDefault="00A21AF8" w:rsidP="00A21AF8">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 xml:space="preserve">3. </w:t>
      </w:r>
      <w:r w:rsidRPr="006F2B52">
        <w:rPr>
          <w:rFonts w:ascii="Times New Roman" w:eastAsia="宋体" w:hAnsi="Times New Roman" w:cs="Times New Roman" w:hint="eastAsia"/>
          <w:color w:val="auto"/>
        </w:rPr>
        <w:t>依法缴纳税收和社会保障资金的书面声明。</w:t>
      </w:r>
    </w:p>
    <w:p w:rsidR="00DB4C16" w:rsidRPr="006F2B5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2B52">
        <w:rPr>
          <w:rFonts w:ascii="Times New Roman" w:eastAsia="宋体" w:hAnsi="Times New Roman" w:cs="Times New Roman" w:hint="eastAsia"/>
          <w:color w:val="auto"/>
        </w:rPr>
        <w:t xml:space="preserve">4. </w:t>
      </w:r>
      <w:r w:rsidRPr="006F2B52">
        <w:rPr>
          <w:rFonts w:ascii="Times New Roman" w:eastAsia="宋体" w:hAnsi="Times New Roman" w:cs="Times New Roman" w:hint="eastAsia"/>
          <w:color w:val="auto"/>
        </w:rPr>
        <w:t>投标截止日前</w:t>
      </w:r>
      <w:r w:rsidRPr="006F2B52">
        <w:rPr>
          <w:rFonts w:ascii="Times New Roman" w:eastAsia="宋体" w:hAnsi="Times New Roman" w:cs="Times New Roman" w:hint="eastAsia"/>
          <w:color w:val="auto"/>
        </w:rPr>
        <w:t>3</w:t>
      </w:r>
      <w:r w:rsidRPr="006F2B52">
        <w:rPr>
          <w:rFonts w:ascii="Times New Roman" w:eastAsia="宋体" w:hAnsi="Times New Roman" w:cs="Times New Roman" w:hint="eastAsia"/>
          <w:color w:val="auto"/>
        </w:rPr>
        <w:t>年在经营活动中没有重大违法记录的书面声明（截至开标日成立不足</w:t>
      </w:r>
      <w:r w:rsidRPr="006F2B52">
        <w:rPr>
          <w:rFonts w:ascii="Times New Roman" w:eastAsia="宋体" w:hAnsi="Times New Roman" w:cs="Times New Roman" w:hint="eastAsia"/>
          <w:color w:val="auto"/>
        </w:rPr>
        <w:t>3</w:t>
      </w:r>
      <w:r w:rsidRPr="006F2B52">
        <w:rPr>
          <w:rFonts w:ascii="Times New Roman" w:eastAsia="宋体" w:hAnsi="Times New Roman" w:cs="Times New Roman" w:hint="eastAsia"/>
          <w:color w:val="auto"/>
        </w:rPr>
        <w:t>年的供应商可提供自成立以来无重大违法记录的书面声明）。</w:t>
      </w:r>
    </w:p>
    <w:p w:rsidR="000E1224" w:rsidRPr="006F2B52" w:rsidRDefault="000E1224" w:rsidP="000E1224">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 xml:space="preserve">5. </w:t>
      </w:r>
      <w:r w:rsidRPr="006F2B52">
        <w:rPr>
          <w:rFonts w:ascii="Times New Roman" w:eastAsia="宋体" w:hAnsi="Times New Roman" w:cs="Times New Roman" w:hint="eastAsia"/>
          <w:color w:val="auto"/>
        </w:rPr>
        <w:t>提交具备履行合同所必需的设备和专业技术能力证明材料</w:t>
      </w:r>
      <w:r w:rsidR="00920DC3" w:rsidRPr="006F2B52">
        <w:rPr>
          <w:rFonts w:ascii="Times New Roman" w:eastAsia="宋体" w:hAnsi="Times New Roman" w:cs="Times New Roman" w:hint="eastAsia"/>
          <w:color w:val="auto"/>
        </w:rPr>
        <w:t>。</w:t>
      </w:r>
    </w:p>
    <w:p w:rsidR="00DB4C16" w:rsidRPr="006F2B5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2B52">
        <w:rPr>
          <w:rFonts w:ascii="Times New Roman" w:eastAsia="宋体" w:hAnsi="Times New Roman" w:cs="Times New Roman" w:hint="eastAsia"/>
          <w:color w:val="auto"/>
        </w:rPr>
        <w:t>（</w:t>
      </w:r>
      <w:r w:rsidR="006F2B52" w:rsidRPr="006F2B52">
        <w:rPr>
          <w:rFonts w:ascii="Times New Roman" w:eastAsia="宋体" w:hAnsi="Times New Roman" w:cs="Times New Roman" w:hint="eastAsia"/>
          <w:color w:val="auto"/>
        </w:rPr>
        <w:t>二</w:t>
      </w:r>
      <w:r w:rsidRPr="006F2B52">
        <w:rPr>
          <w:rFonts w:ascii="Times New Roman" w:eastAsia="宋体" w:hAnsi="Times New Roman" w:cs="Times New Roman" w:hint="eastAsia"/>
          <w:color w:val="auto"/>
        </w:rPr>
        <w:t>）本项目不接受联合体投标。</w:t>
      </w:r>
    </w:p>
    <w:p w:rsidR="00E92A1C" w:rsidRPr="00750AB2" w:rsidRDefault="00DB4C1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343E7C" w:rsidRPr="006F2B52"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6F2B52">
        <w:rPr>
          <w:rFonts w:ascii="Times New Roman" w:eastAsia="宋体" w:hAnsi="Times New Roman" w:cs="Times New Roman"/>
          <w:color w:val="auto"/>
        </w:rPr>
        <w:t>（一）</w:t>
      </w:r>
      <w:r w:rsidRPr="006F2B52">
        <w:rPr>
          <w:rFonts w:ascii="Times New Roman" w:eastAsia="宋体" w:hAnsi="Times New Roman" w:cs="Times New Roman" w:hint="eastAsia"/>
          <w:color w:val="auto"/>
        </w:rPr>
        <w:t>本项目</w:t>
      </w:r>
      <w:r w:rsidRPr="006F2B52">
        <w:rPr>
          <w:rFonts w:ascii="Times New Roman" w:eastAsia="宋体" w:hAnsi="Times New Roman" w:cs="Times New Roman"/>
          <w:color w:val="auto"/>
        </w:rPr>
        <w:t>对小微企业</w:t>
      </w:r>
      <w:r w:rsidRPr="006F2B52">
        <w:rPr>
          <w:rFonts w:ascii="Times New Roman" w:eastAsia="宋体" w:hAnsi="Times New Roman" w:cs="Times New Roman" w:hint="eastAsia"/>
          <w:color w:val="auto"/>
        </w:rPr>
        <w:t>报价</w:t>
      </w:r>
      <w:r w:rsidRPr="006F2B52">
        <w:rPr>
          <w:rFonts w:ascii="Times New Roman" w:eastAsia="宋体" w:hAnsi="Times New Roman" w:cs="Times New Roman"/>
          <w:color w:val="auto"/>
        </w:rPr>
        <w:t>给予</w:t>
      </w:r>
      <w:r w:rsidR="00A21AF8" w:rsidRPr="006F2B52">
        <w:rPr>
          <w:rFonts w:ascii="Times New Roman" w:eastAsia="宋体" w:hAnsi="Times New Roman" w:cs="Times New Roman" w:hint="eastAsia"/>
          <w:color w:val="auto"/>
        </w:rPr>
        <w:t>2</w:t>
      </w:r>
      <w:r w:rsidR="002263C6" w:rsidRPr="006F2B52">
        <w:rPr>
          <w:rFonts w:ascii="Times New Roman" w:eastAsia="宋体" w:hAnsi="Times New Roman" w:cs="Times New Roman" w:hint="eastAsia"/>
          <w:color w:val="auto"/>
        </w:rPr>
        <w:t>0</w:t>
      </w:r>
      <w:r w:rsidRPr="006F2B52">
        <w:rPr>
          <w:rFonts w:ascii="Times New Roman" w:eastAsia="宋体" w:hAnsi="Times New Roman" w:cs="Times New Roman"/>
          <w:color w:val="auto"/>
        </w:rPr>
        <w:t>%</w:t>
      </w:r>
      <w:r w:rsidRPr="006F2B52">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6F2B52">
        <w:rPr>
          <w:rFonts w:ascii="Times New Roman" w:eastAsia="宋体" w:hAnsi="Times New Roman" w:cs="Times New Roman"/>
          <w:color w:val="auto"/>
        </w:rPr>
        <w:t>：</w:t>
      </w:r>
      <w:r w:rsidR="006F2B52" w:rsidRPr="006F2B52">
        <w:rPr>
          <w:rFonts w:ascii="Times New Roman" w:eastAsia="宋体" w:hAnsi="Times New Roman" w:cs="Times New Roman"/>
          <w:color w:val="auto"/>
        </w:rPr>
        <w:t>2024</w:t>
      </w:r>
      <w:r w:rsidR="006F2B52" w:rsidRPr="006F2B52">
        <w:rPr>
          <w:rFonts w:ascii="Times New Roman" w:eastAsia="宋体" w:hAnsi="Times New Roman" w:cs="Times New Roman"/>
          <w:color w:val="auto"/>
        </w:rPr>
        <w:t>年</w:t>
      </w:r>
      <w:r w:rsidR="006F2B52" w:rsidRPr="006F2B52">
        <w:rPr>
          <w:rFonts w:ascii="Times New Roman" w:eastAsia="宋体" w:hAnsi="Times New Roman" w:cs="Times New Roman" w:hint="eastAsia"/>
          <w:color w:val="auto"/>
        </w:rPr>
        <w:t>4</w:t>
      </w:r>
      <w:r w:rsidR="006F2B52" w:rsidRPr="006F2B52">
        <w:rPr>
          <w:rFonts w:ascii="Times New Roman" w:eastAsia="宋体" w:hAnsi="Times New Roman" w:cs="Times New Roman"/>
          <w:color w:val="auto"/>
        </w:rPr>
        <w:t>月</w:t>
      </w:r>
      <w:r w:rsidR="006F2B52" w:rsidRPr="006F2B52">
        <w:rPr>
          <w:rFonts w:ascii="Times New Roman" w:eastAsia="宋体" w:hAnsi="Times New Roman" w:cs="Times New Roman" w:hint="eastAsia"/>
          <w:color w:val="auto"/>
        </w:rPr>
        <w:t>30</w:t>
      </w:r>
      <w:r w:rsidR="006F2B52" w:rsidRPr="006F2B52">
        <w:rPr>
          <w:rFonts w:ascii="Times New Roman" w:eastAsia="宋体" w:hAnsi="Times New Roman" w:cs="Times New Roman"/>
          <w:color w:val="auto"/>
        </w:rPr>
        <w:t>日至</w:t>
      </w:r>
      <w:r w:rsidR="006F2B52" w:rsidRPr="006F2B52">
        <w:rPr>
          <w:rFonts w:ascii="Times New Roman" w:eastAsia="宋体" w:hAnsi="Times New Roman" w:cs="Times New Roman"/>
          <w:color w:val="auto"/>
        </w:rPr>
        <w:t>2024</w:t>
      </w:r>
      <w:r w:rsidR="006F2B52" w:rsidRPr="006F2B52">
        <w:rPr>
          <w:rFonts w:ascii="Times New Roman" w:eastAsia="宋体" w:hAnsi="Times New Roman" w:cs="Times New Roman"/>
          <w:color w:val="auto"/>
        </w:rPr>
        <w:t>年</w:t>
      </w:r>
      <w:r w:rsidR="006F2B52" w:rsidRPr="006F2B52">
        <w:rPr>
          <w:rFonts w:ascii="Times New Roman" w:eastAsia="宋体" w:hAnsi="Times New Roman" w:cs="Times New Roman" w:hint="eastAsia"/>
          <w:color w:val="auto"/>
        </w:rPr>
        <w:t>5</w:t>
      </w:r>
      <w:r w:rsidR="006F2B52" w:rsidRPr="006F2B52">
        <w:rPr>
          <w:rFonts w:ascii="Times New Roman" w:eastAsia="宋体" w:hAnsi="Times New Roman" w:cs="Times New Roman"/>
          <w:color w:val="auto"/>
        </w:rPr>
        <w:t>月</w:t>
      </w:r>
      <w:r w:rsidR="006F2B52" w:rsidRPr="006F2B52">
        <w:rPr>
          <w:rFonts w:ascii="Times New Roman" w:eastAsia="宋体" w:hAnsi="Times New Roman" w:cs="Times New Roman" w:hint="eastAsia"/>
          <w:color w:val="auto"/>
        </w:rPr>
        <w:t>10</w:t>
      </w:r>
      <w:r w:rsidR="006F2B52" w:rsidRPr="006F2B52">
        <w:rPr>
          <w:rFonts w:ascii="Times New Roman" w:eastAsia="宋体" w:hAnsi="Times New Roman" w:cs="Times New Roman"/>
          <w:color w:val="auto"/>
        </w:rPr>
        <w:t>日</w:t>
      </w:r>
      <w:r w:rsidRPr="006F2B52">
        <w:rPr>
          <w:rFonts w:ascii="Times New Roman" w:eastAsia="宋体" w:hAnsi="Times New Roman" w:cs="Times New Roman"/>
          <w:color w:val="auto"/>
        </w:rPr>
        <w:t>，每日</w:t>
      </w:r>
      <w:r w:rsidRPr="006F2B52">
        <w:rPr>
          <w:rFonts w:ascii="Times New Roman" w:eastAsia="宋体" w:hAnsi="Times New Roman" w:cs="Times New Roman"/>
          <w:color w:val="auto"/>
        </w:rPr>
        <w:t>9:00</w:t>
      </w:r>
      <w:r w:rsidRPr="006F2B52">
        <w:rPr>
          <w:rFonts w:ascii="Times New Roman" w:eastAsia="宋体" w:hAnsi="Times New Roman" w:cs="Times New Roman"/>
          <w:color w:val="auto"/>
        </w:rPr>
        <w:t>至</w:t>
      </w:r>
      <w:r w:rsidRPr="006F2B52">
        <w:rPr>
          <w:rFonts w:ascii="Times New Roman" w:eastAsia="宋体" w:hAnsi="Times New Roman" w:cs="Times New Roman"/>
          <w:color w:val="auto"/>
        </w:rPr>
        <w:t>17:00</w:t>
      </w:r>
      <w:r w:rsidRPr="006F2B52">
        <w:rPr>
          <w:rFonts w:ascii="Times New Roman" w:eastAsia="宋体" w:hAnsi="Times New Roman" w:cs="Times New Roman"/>
          <w:color w:val="auto"/>
        </w:rPr>
        <w:t>（北</w:t>
      </w:r>
      <w:r w:rsidRPr="002D0419">
        <w:rPr>
          <w:rFonts w:ascii="Times New Roman" w:eastAsia="宋体" w:hAnsi="Times New Roman" w:cs="Times New Roman"/>
          <w:color w:val="auto"/>
        </w:rPr>
        <w:t>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6F2B52" w:rsidRPr="00E5531A" w:rsidRDefault="006F2B52" w:rsidP="006F2B52">
      <w:pPr>
        <w:pStyle w:val="Default"/>
        <w:spacing w:line="360" w:lineRule="auto"/>
        <w:ind w:firstLineChars="200" w:firstLine="446"/>
        <w:rPr>
          <w:rFonts w:ascii="Times New Roman" w:eastAsia="宋体" w:hAnsi="Times New Roman" w:cs="Times New Roman"/>
          <w:color w:val="auto"/>
        </w:rPr>
      </w:pPr>
      <w:r w:rsidRPr="00E5531A">
        <w:rPr>
          <w:rFonts w:ascii="Times New Roman" w:eastAsia="宋体" w:hAnsi="Times New Roman" w:cs="Times New Roman" w:hint="eastAsia"/>
          <w:color w:val="auto"/>
        </w:rPr>
        <w:t>（三）本项目不组织踏勘现场。</w:t>
      </w:r>
    </w:p>
    <w:p w:rsidR="006F2B52" w:rsidRPr="00E5531A" w:rsidRDefault="006F2B52" w:rsidP="006F2B52">
      <w:pPr>
        <w:pStyle w:val="Default"/>
        <w:spacing w:line="360" w:lineRule="auto"/>
        <w:ind w:firstLineChars="200" w:firstLine="446"/>
        <w:jc w:val="both"/>
        <w:rPr>
          <w:rFonts w:ascii="Times New Roman" w:eastAsia="宋体" w:hAnsi="Times New Roman" w:cs="Times New Roman"/>
          <w:color w:val="auto"/>
        </w:rPr>
      </w:pPr>
      <w:r w:rsidRPr="00E5531A">
        <w:rPr>
          <w:rFonts w:ascii="Times New Roman" w:eastAsia="宋体" w:hAnsi="Times New Roman" w:cs="Times New Roman" w:hint="eastAsia"/>
          <w:color w:val="auto"/>
        </w:rPr>
        <w:t>（四）本项目不组织标前答疑会。</w:t>
      </w:r>
    </w:p>
    <w:p w:rsidR="00DB4C16" w:rsidRPr="006F2B52" w:rsidRDefault="00DB4C16" w:rsidP="00DB4C16">
      <w:pPr>
        <w:pStyle w:val="Default"/>
        <w:spacing w:line="360" w:lineRule="auto"/>
        <w:ind w:firstLineChars="200" w:firstLine="446"/>
        <w:jc w:val="both"/>
        <w:rPr>
          <w:rFonts w:ascii="Times New Roman" w:eastAsia="宋体" w:hAnsi="Times New Roman" w:cs="Times New Roman"/>
          <w:color w:val="FF0000"/>
        </w:rPr>
      </w:pP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6F2B52" w:rsidP="00DB4C16">
      <w:pPr>
        <w:pStyle w:val="Default"/>
        <w:spacing w:line="360" w:lineRule="auto"/>
        <w:ind w:firstLineChars="200" w:firstLine="446"/>
        <w:jc w:val="both"/>
        <w:rPr>
          <w:rFonts w:ascii="Times New Roman" w:eastAsia="宋体" w:hAnsi="Times New Roman" w:cs="Times New Roman"/>
          <w:color w:val="auto"/>
        </w:rPr>
      </w:pPr>
      <w:r w:rsidRPr="003B24D8">
        <w:rPr>
          <w:rFonts w:ascii="Times New Roman" w:eastAsia="宋体" w:hAnsi="Times New Roman" w:cs="Times New Roman"/>
          <w:color w:val="auto"/>
        </w:rPr>
        <w:t>2024</w:t>
      </w:r>
      <w:r w:rsidRPr="003B24D8">
        <w:rPr>
          <w:rFonts w:ascii="Times New Roman" w:eastAsia="宋体" w:hAnsi="Times New Roman" w:cs="Times New Roman"/>
          <w:color w:val="auto"/>
        </w:rPr>
        <w:t>年</w:t>
      </w:r>
      <w:r w:rsidRPr="003B24D8">
        <w:rPr>
          <w:rFonts w:ascii="Times New Roman" w:eastAsia="宋体" w:hAnsi="Times New Roman" w:cs="Times New Roman" w:hint="eastAsia"/>
          <w:color w:val="auto"/>
        </w:rPr>
        <w:t>4</w:t>
      </w:r>
      <w:r w:rsidRPr="003B24D8">
        <w:rPr>
          <w:rFonts w:ascii="Times New Roman" w:eastAsia="宋体" w:hAnsi="Times New Roman" w:cs="Times New Roman"/>
          <w:color w:val="auto"/>
        </w:rPr>
        <w:t>月</w:t>
      </w:r>
      <w:r w:rsidRPr="003B24D8">
        <w:rPr>
          <w:rFonts w:ascii="Times New Roman" w:eastAsia="宋体" w:hAnsi="Times New Roman" w:cs="Times New Roman" w:hint="eastAsia"/>
          <w:color w:val="auto"/>
        </w:rPr>
        <w:t>30</w:t>
      </w:r>
      <w:r w:rsidRPr="003B24D8">
        <w:rPr>
          <w:rFonts w:ascii="Times New Roman" w:eastAsia="宋体" w:hAnsi="Times New Roman" w:cs="Times New Roman"/>
          <w:color w:val="auto"/>
        </w:rPr>
        <w:t>日</w:t>
      </w:r>
      <w:r w:rsidRPr="003B24D8">
        <w:rPr>
          <w:rFonts w:ascii="Times New Roman" w:eastAsia="宋体" w:hAnsi="Times New Roman" w:cs="Times New Roman"/>
          <w:color w:val="auto"/>
        </w:rPr>
        <w:t>9:00</w:t>
      </w:r>
      <w:r w:rsidRPr="003B24D8">
        <w:rPr>
          <w:rFonts w:ascii="Times New Roman" w:eastAsia="宋体" w:hAnsi="Times New Roman" w:cs="Times New Roman"/>
          <w:color w:val="auto"/>
        </w:rPr>
        <w:t>至</w:t>
      </w:r>
      <w:r w:rsidRPr="003B24D8">
        <w:rPr>
          <w:rFonts w:ascii="Times New Roman" w:eastAsia="宋体" w:hAnsi="Times New Roman" w:cs="Times New Roman"/>
          <w:color w:val="auto"/>
        </w:rPr>
        <w:t>2024</w:t>
      </w:r>
      <w:r w:rsidRPr="003B24D8">
        <w:rPr>
          <w:rFonts w:ascii="Times New Roman" w:eastAsia="宋体" w:hAnsi="Times New Roman" w:cs="Times New Roman"/>
          <w:color w:val="auto"/>
        </w:rPr>
        <w:t>年</w:t>
      </w:r>
      <w:r w:rsidRPr="003B24D8">
        <w:rPr>
          <w:rFonts w:ascii="Times New Roman" w:eastAsia="宋体" w:hAnsi="Times New Roman" w:cs="Times New Roman" w:hint="eastAsia"/>
          <w:color w:val="auto"/>
        </w:rPr>
        <w:t>5</w:t>
      </w:r>
      <w:r w:rsidRPr="003B24D8">
        <w:rPr>
          <w:rFonts w:ascii="Times New Roman" w:eastAsia="宋体" w:hAnsi="Times New Roman" w:cs="Times New Roman"/>
          <w:color w:val="auto"/>
        </w:rPr>
        <w:t>月</w:t>
      </w:r>
      <w:r w:rsidRPr="003B24D8">
        <w:rPr>
          <w:rFonts w:ascii="Times New Roman" w:eastAsia="宋体" w:hAnsi="Times New Roman" w:cs="Times New Roman" w:hint="eastAsia"/>
          <w:color w:val="auto"/>
        </w:rPr>
        <w:t>21</w:t>
      </w:r>
      <w:r w:rsidRPr="003B24D8">
        <w:rPr>
          <w:rFonts w:ascii="Times New Roman" w:eastAsia="宋体" w:hAnsi="Times New Roman" w:cs="Times New Roman"/>
          <w:color w:val="auto"/>
        </w:rPr>
        <w:t>日</w:t>
      </w:r>
      <w:r w:rsidRPr="003B24D8">
        <w:rPr>
          <w:rFonts w:ascii="Times New Roman" w:eastAsia="宋体" w:hAnsi="Times New Roman" w:cs="Times New Roman"/>
          <w:color w:val="auto"/>
        </w:rPr>
        <w:t>8:30</w:t>
      </w:r>
      <w:r w:rsidR="00DB4C16" w:rsidRPr="003B24D8">
        <w:rPr>
          <w:rFonts w:ascii="Times New Roman" w:eastAsia="宋体" w:hAnsi="Times New Roman" w:cs="Times New Roman"/>
          <w:color w:val="auto"/>
        </w:rPr>
        <w:t>，使用</w:t>
      </w:r>
      <w:r w:rsidR="00FD5956" w:rsidRPr="003B24D8">
        <w:rPr>
          <w:rFonts w:ascii="Times New Roman" w:eastAsia="宋体" w:hAnsi="Times New Roman" w:cs="Times New Roman"/>
          <w:color w:val="auto"/>
        </w:rPr>
        <w:t>天津数字认证有限公司</w:t>
      </w:r>
      <w:r w:rsidR="006E651E" w:rsidRPr="003B24D8">
        <w:rPr>
          <w:rFonts w:ascii="Times New Roman" w:eastAsia="宋体" w:hAnsi="Times New Roman" w:cs="Times New Roman"/>
          <w:color w:val="auto"/>
        </w:rPr>
        <w:t>发出的</w:t>
      </w:r>
      <w:r w:rsidR="006E651E" w:rsidRPr="003B24D8">
        <w:rPr>
          <w:rFonts w:ascii="Times New Roman" w:eastAsia="宋体" w:hAnsi="Times New Roman" w:cs="Times New Roman"/>
          <w:color w:val="auto"/>
        </w:rPr>
        <w:t>CA</w:t>
      </w:r>
      <w:r w:rsidR="006E651E" w:rsidRPr="003B24D8">
        <w:rPr>
          <w:rFonts w:ascii="Times New Roman" w:eastAsia="宋体" w:hAnsi="Times New Roman" w:cs="Times New Roman"/>
          <w:color w:val="auto"/>
        </w:rPr>
        <w:t>数字证书（</w:t>
      </w:r>
      <w:r w:rsidR="00D14A9D" w:rsidRPr="003B24D8">
        <w:rPr>
          <w:rFonts w:ascii="Times New Roman" w:eastAsia="宋体" w:hAnsi="Times New Roman" w:cs="Times New Roman"/>
          <w:color w:val="auto"/>
        </w:rPr>
        <w:t>原天津市电子认证中心发出尚在有效期内的</w:t>
      </w:r>
      <w:r w:rsidR="00D14A9D" w:rsidRPr="003B24D8">
        <w:rPr>
          <w:rFonts w:ascii="Times New Roman" w:eastAsia="宋体" w:hAnsi="Times New Roman" w:cs="Times New Roman"/>
          <w:color w:val="auto"/>
        </w:rPr>
        <w:t>CA</w:t>
      </w:r>
      <w:r w:rsidR="00D14A9D" w:rsidRPr="003B24D8">
        <w:rPr>
          <w:rFonts w:ascii="Times New Roman" w:eastAsia="宋体" w:hAnsi="Times New Roman" w:cs="Times New Roman"/>
          <w:color w:val="auto"/>
        </w:rPr>
        <w:t>数字证书仍可使用</w:t>
      </w:r>
      <w:r w:rsidR="006E651E" w:rsidRPr="003B24D8">
        <w:rPr>
          <w:rFonts w:ascii="Times New Roman" w:eastAsia="宋体" w:hAnsi="Times New Roman" w:cs="Times New Roman"/>
          <w:color w:val="auto"/>
        </w:rPr>
        <w:t>）</w:t>
      </w:r>
      <w:r w:rsidR="00DB4C16" w:rsidRPr="003B24D8">
        <w:rPr>
          <w:rFonts w:ascii="Times New Roman" w:eastAsia="宋体" w:hAnsi="Times New Roman" w:cs="Times New Roman" w:hint="eastAsia"/>
          <w:color w:val="auto"/>
        </w:rPr>
        <w:t>登陆天津市政府采购中心网（网址：</w:t>
      </w:r>
      <w:r w:rsidR="00DB4C16" w:rsidRPr="003B24D8">
        <w:rPr>
          <w:rFonts w:ascii="Times New Roman" w:eastAsia="宋体" w:hAnsi="Times New Roman" w:cs="Times New Roman" w:hint="eastAsia"/>
          <w:color w:val="auto"/>
        </w:rPr>
        <w:t>http://tjgpc.zwfwb.tj.gov.cn</w:t>
      </w:r>
      <w:r w:rsidR="00DB4C16" w:rsidRPr="00225C2F">
        <w:rPr>
          <w:rFonts w:ascii="Times New Roman" w:eastAsia="宋体" w:hAnsi="Times New Roman" w:cs="Times New Roman" w:hint="eastAsia"/>
          <w:color w:val="auto"/>
        </w:rPr>
        <w:t>）</w:t>
      </w:r>
      <w:r w:rsidR="00DB4C16"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3B24D8">
        <w:rPr>
          <w:rFonts w:ascii="Times New Roman" w:eastAsia="宋体" w:hAnsi="Times New Roman" w:cs="Times New Roman"/>
          <w:color w:val="auto"/>
        </w:rPr>
        <w:t>间：</w:t>
      </w:r>
      <w:r w:rsidR="00B9128E" w:rsidRPr="003B24D8">
        <w:rPr>
          <w:rFonts w:ascii="Times New Roman" w:eastAsia="宋体" w:hAnsi="Times New Roman" w:cs="Times New Roman"/>
          <w:color w:val="auto"/>
        </w:rPr>
        <w:t>2024</w:t>
      </w:r>
      <w:r w:rsidRPr="003B24D8">
        <w:rPr>
          <w:rFonts w:ascii="Times New Roman" w:eastAsia="宋体" w:hAnsi="Times New Roman" w:cs="Times New Roman"/>
          <w:color w:val="auto"/>
        </w:rPr>
        <w:t>年</w:t>
      </w:r>
      <w:r w:rsidR="006F2B52" w:rsidRPr="003B24D8">
        <w:rPr>
          <w:rFonts w:ascii="Times New Roman" w:eastAsia="宋体" w:hAnsi="Times New Roman" w:cs="Times New Roman" w:hint="eastAsia"/>
          <w:color w:val="auto"/>
        </w:rPr>
        <w:t>5</w:t>
      </w:r>
      <w:r w:rsidRPr="003B24D8">
        <w:rPr>
          <w:rFonts w:ascii="Times New Roman" w:eastAsia="宋体" w:hAnsi="Times New Roman" w:cs="Times New Roman"/>
          <w:color w:val="auto"/>
        </w:rPr>
        <w:t>月</w:t>
      </w:r>
      <w:r w:rsidR="006F2B52" w:rsidRPr="003B24D8">
        <w:rPr>
          <w:rFonts w:ascii="Times New Roman" w:eastAsia="宋体" w:hAnsi="Times New Roman" w:cs="Times New Roman" w:hint="eastAsia"/>
          <w:color w:val="auto"/>
        </w:rPr>
        <w:t>21</w:t>
      </w:r>
      <w:r w:rsidRPr="003B24D8">
        <w:rPr>
          <w:rFonts w:ascii="Times New Roman" w:eastAsia="宋体" w:hAnsi="Times New Roman" w:cs="Times New Roman"/>
          <w:color w:val="auto"/>
        </w:rPr>
        <w:t>日</w:t>
      </w:r>
      <w:r w:rsidRPr="003B24D8">
        <w:rPr>
          <w:rFonts w:ascii="Times New Roman" w:eastAsia="宋体" w:hAnsi="Times New Roman" w:cs="Times New Roman"/>
          <w:color w:val="auto"/>
        </w:rPr>
        <w:t>8:30</w:t>
      </w:r>
      <w:r w:rsidRPr="003B24D8">
        <w:rPr>
          <w:rFonts w:ascii="Times New Roman" w:eastAsia="宋体" w:hAnsi="Times New Roman" w:cs="Times New Roman" w:hint="eastAsia"/>
          <w:color w:val="auto"/>
          <w:szCs w:val="21"/>
        </w:rPr>
        <w:t>。</w:t>
      </w:r>
      <w:r w:rsidRPr="003B24D8">
        <w:rPr>
          <w:rFonts w:ascii="Times New Roman" w:eastAsia="宋体" w:hAnsi="Times New Roman" w:cs="Times New Roman"/>
          <w:color w:val="auto"/>
        </w:rPr>
        <w:t>投标截</w:t>
      </w:r>
      <w:r w:rsidRPr="00225C2F">
        <w:rPr>
          <w:rFonts w:ascii="Times New Roman" w:eastAsia="宋体" w:hAnsi="Times New Roman" w:cs="Times New Roman"/>
          <w:color w:val="auto"/>
        </w:rPr>
        <w:t>止时间前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3B24D8"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3B24D8">
        <w:rPr>
          <w:rFonts w:ascii="Times New Roman" w:eastAsia="宋体" w:hAnsi="Times New Roman" w:cs="Times New Roman"/>
          <w:color w:val="auto"/>
        </w:rPr>
        <w:t>时间：</w:t>
      </w:r>
      <w:r w:rsidR="00B9128E" w:rsidRPr="003B24D8">
        <w:rPr>
          <w:rFonts w:ascii="Times New Roman" w:eastAsia="宋体" w:hAnsi="Times New Roman" w:cs="Times New Roman"/>
          <w:color w:val="auto"/>
        </w:rPr>
        <w:t>2024</w:t>
      </w:r>
      <w:r w:rsidRPr="003B24D8">
        <w:rPr>
          <w:rFonts w:ascii="Times New Roman" w:eastAsia="宋体" w:hAnsi="Times New Roman" w:cs="Times New Roman"/>
          <w:color w:val="auto"/>
        </w:rPr>
        <w:t>年</w:t>
      </w:r>
      <w:r w:rsidR="006F2B52" w:rsidRPr="003B24D8">
        <w:rPr>
          <w:rFonts w:ascii="Times New Roman" w:eastAsia="宋体" w:hAnsi="Times New Roman" w:cs="Times New Roman" w:hint="eastAsia"/>
          <w:color w:val="auto"/>
        </w:rPr>
        <w:t>5</w:t>
      </w:r>
      <w:r w:rsidRPr="003B24D8">
        <w:rPr>
          <w:rFonts w:ascii="Times New Roman" w:eastAsia="宋体" w:hAnsi="Times New Roman" w:cs="Times New Roman"/>
          <w:color w:val="auto"/>
        </w:rPr>
        <w:t>月</w:t>
      </w:r>
      <w:r w:rsidR="006F2B52" w:rsidRPr="003B24D8">
        <w:rPr>
          <w:rFonts w:ascii="Times New Roman" w:eastAsia="宋体" w:hAnsi="Times New Roman" w:cs="Times New Roman" w:hint="eastAsia"/>
          <w:color w:val="auto"/>
        </w:rPr>
        <w:t>21</w:t>
      </w:r>
      <w:r w:rsidRPr="003B24D8">
        <w:rPr>
          <w:rFonts w:ascii="Times New Roman" w:eastAsia="宋体" w:hAnsi="Times New Roman" w:cs="Times New Roman"/>
          <w:color w:val="auto"/>
        </w:rPr>
        <w:t>日</w:t>
      </w:r>
      <w:r w:rsidRPr="003B24D8">
        <w:rPr>
          <w:rFonts w:ascii="Times New Roman" w:eastAsia="宋体" w:hAnsi="Times New Roman" w:cs="Times New Roman"/>
          <w:color w:val="auto"/>
        </w:rPr>
        <w:t>8:30</w:t>
      </w:r>
      <w:r w:rsidRPr="003B24D8">
        <w:rPr>
          <w:rFonts w:ascii="Times New Roman" w:eastAsia="宋体" w:hAnsi="Times New Roman" w:cs="Times New Roman"/>
          <w:color w:val="auto"/>
        </w:rPr>
        <w:t>至</w:t>
      </w:r>
      <w:r w:rsidRPr="003B24D8">
        <w:rPr>
          <w:rFonts w:ascii="Times New Roman" w:eastAsia="宋体" w:hAnsi="Times New Roman" w:cs="Times New Roman"/>
          <w:color w:val="auto"/>
        </w:rPr>
        <w:t>9:</w:t>
      </w:r>
      <w:r w:rsidRPr="003B24D8">
        <w:rPr>
          <w:rFonts w:ascii="Times New Roman" w:eastAsia="宋体" w:hAnsi="Times New Roman" w:cs="Times New Roman" w:hint="eastAsia"/>
          <w:color w:val="auto"/>
        </w:rPr>
        <w:t>30</w:t>
      </w:r>
      <w:r w:rsidRPr="003B24D8">
        <w:rPr>
          <w:rFonts w:ascii="Times New Roman" w:eastAsia="宋体" w:hAnsi="Times New Roman" w:cs="Times New Roman"/>
          <w:color w:val="auto"/>
        </w:rPr>
        <w:t>完成开标解密的投标为有效投标。</w:t>
      </w:r>
    </w:p>
    <w:p w:rsidR="00DB4C16" w:rsidRPr="003B24D8" w:rsidRDefault="00DB4C16" w:rsidP="00DB4C16">
      <w:pPr>
        <w:pStyle w:val="Default"/>
        <w:spacing w:line="360" w:lineRule="auto"/>
        <w:ind w:firstLineChars="200" w:firstLine="446"/>
        <w:jc w:val="both"/>
        <w:rPr>
          <w:rFonts w:ascii="Times New Roman" w:eastAsia="宋体" w:hAnsi="Times New Roman" w:cs="Times New Roman"/>
          <w:color w:val="auto"/>
        </w:rPr>
      </w:pPr>
      <w:r w:rsidRPr="003B24D8">
        <w:rPr>
          <w:rFonts w:ascii="Times New Roman" w:eastAsia="宋体" w:hAnsi="Times New Roman" w:cs="Times New Roman"/>
          <w:color w:val="auto"/>
        </w:rPr>
        <w:t>（二）开标</w:t>
      </w:r>
      <w:r w:rsidRPr="003B24D8">
        <w:rPr>
          <w:rFonts w:ascii="Times New Roman" w:eastAsia="宋体" w:hAnsi="Times New Roman" w:cs="Times New Roman" w:hint="eastAsia"/>
          <w:color w:val="auto"/>
        </w:rPr>
        <w:t>解密方式</w:t>
      </w:r>
      <w:r w:rsidRPr="003B24D8">
        <w:rPr>
          <w:rFonts w:ascii="Times New Roman" w:eastAsia="宋体" w:hAnsi="Times New Roman" w:cs="Times New Roman"/>
          <w:color w:val="auto"/>
        </w:rPr>
        <w:t>：本项目采用网上开标方式，投标人须于</w:t>
      </w:r>
      <w:r w:rsidRPr="003B24D8">
        <w:rPr>
          <w:rFonts w:ascii="Times New Roman" w:eastAsia="宋体" w:hAnsi="Times New Roman" w:cs="Times New Roman" w:hint="eastAsia"/>
          <w:color w:val="auto"/>
        </w:rPr>
        <w:t>规定时间</w:t>
      </w:r>
      <w:r w:rsidRPr="003B24D8">
        <w:rPr>
          <w:rFonts w:ascii="Times New Roman" w:eastAsia="宋体" w:hAnsi="Times New Roman" w:cs="Times New Roman"/>
          <w:color w:val="auto"/>
        </w:rPr>
        <w:t>内使用</w:t>
      </w:r>
      <w:r w:rsidR="00FD5956" w:rsidRPr="003B24D8">
        <w:rPr>
          <w:rFonts w:ascii="Times New Roman" w:eastAsia="宋体" w:hAnsi="Times New Roman" w:cs="Times New Roman"/>
          <w:color w:val="auto"/>
        </w:rPr>
        <w:t>天津数字认证有限公司</w:t>
      </w:r>
      <w:r w:rsidR="006E651E" w:rsidRPr="003B24D8">
        <w:rPr>
          <w:rFonts w:ascii="Times New Roman" w:eastAsia="宋体" w:hAnsi="Times New Roman" w:cs="Times New Roman"/>
          <w:color w:val="auto"/>
        </w:rPr>
        <w:t>发出的</w:t>
      </w:r>
      <w:r w:rsidR="006E651E" w:rsidRPr="003B24D8">
        <w:rPr>
          <w:rFonts w:ascii="Times New Roman" w:eastAsia="宋体" w:hAnsi="Times New Roman" w:cs="Times New Roman"/>
          <w:color w:val="auto"/>
        </w:rPr>
        <w:t>CA</w:t>
      </w:r>
      <w:r w:rsidR="006E651E" w:rsidRPr="003B24D8">
        <w:rPr>
          <w:rFonts w:ascii="Times New Roman" w:eastAsia="宋体" w:hAnsi="Times New Roman" w:cs="Times New Roman"/>
          <w:color w:val="auto"/>
        </w:rPr>
        <w:t>数字证书（</w:t>
      </w:r>
      <w:r w:rsidR="00D14A9D" w:rsidRPr="003B24D8">
        <w:rPr>
          <w:rFonts w:ascii="Times New Roman" w:eastAsia="宋体" w:hAnsi="Times New Roman" w:cs="Times New Roman"/>
          <w:color w:val="auto"/>
        </w:rPr>
        <w:t>原天津市电子认证中心发出尚在有效期内的</w:t>
      </w:r>
      <w:r w:rsidR="00D14A9D" w:rsidRPr="003B24D8">
        <w:rPr>
          <w:rFonts w:ascii="Times New Roman" w:eastAsia="宋体" w:hAnsi="Times New Roman" w:cs="Times New Roman"/>
          <w:color w:val="auto"/>
        </w:rPr>
        <w:t>CA</w:t>
      </w:r>
      <w:r w:rsidR="00D14A9D" w:rsidRPr="003B24D8">
        <w:rPr>
          <w:rFonts w:ascii="Times New Roman" w:eastAsia="宋体" w:hAnsi="Times New Roman" w:cs="Times New Roman"/>
          <w:color w:val="auto"/>
        </w:rPr>
        <w:t>数字证书仍可使用</w:t>
      </w:r>
      <w:r w:rsidR="006E651E" w:rsidRPr="003B24D8">
        <w:rPr>
          <w:rFonts w:ascii="Times New Roman" w:eastAsia="宋体" w:hAnsi="Times New Roman" w:cs="Times New Roman"/>
          <w:color w:val="auto"/>
        </w:rPr>
        <w:t>）</w:t>
      </w:r>
      <w:r w:rsidRPr="003B24D8">
        <w:rPr>
          <w:rFonts w:ascii="Times New Roman" w:eastAsia="宋体" w:hAnsi="Times New Roman" w:cs="Times New Roman" w:hint="eastAsia"/>
          <w:color w:val="auto"/>
        </w:rPr>
        <w:t>登陆天津市政府采购中心网（网址：</w:t>
      </w:r>
      <w:r w:rsidRPr="003B24D8">
        <w:rPr>
          <w:rFonts w:ascii="Times New Roman" w:eastAsia="宋体" w:hAnsi="Times New Roman" w:cs="Times New Roman" w:hint="eastAsia"/>
          <w:color w:val="auto"/>
        </w:rPr>
        <w:t>http://tjgpc.zwfwb.tj.gov.cn</w:t>
      </w:r>
      <w:r w:rsidRPr="003B24D8">
        <w:rPr>
          <w:rFonts w:ascii="Times New Roman" w:eastAsia="宋体" w:hAnsi="Times New Roman" w:cs="Times New Roman" w:hint="eastAsia"/>
          <w:color w:val="auto"/>
        </w:rPr>
        <w:t>）</w:t>
      </w:r>
      <w:r w:rsidRPr="003B24D8">
        <w:rPr>
          <w:rFonts w:ascii="Times New Roman" w:eastAsia="宋体" w:hAnsi="Times New Roman" w:cs="Times New Roman" w:hint="eastAsia"/>
          <w:color w:val="auto"/>
        </w:rPr>
        <w:t>-</w:t>
      </w:r>
      <w:r w:rsidR="00F01A41" w:rsidRPr="003B24D8">
        <w:rPr>
          <w:rFonts w:ascii="Times New Roman" w:eastAsia="宋体" w:hAnsi="Times New Roman" w:cs="Times New Roman" w:hint="eastAsia"/>
          <w:color w:val="auto"/>
        </w:rPr>
        <w:t>”网上招投标”</w:t>
      </w:r>
      <w:r w:rsidR="00F01A41" w:rsidRPr="003B24D8">
        <w:rPr>
          <w:rFonts w:ascii="Times New Roman" w:eastAsia="宋体" w:hAnsi="Times New Roman" w:cs="Times New Roman" w:hint="eastAsia"/>
          <w:color w:val="auto"/>
        </w:rPr>
        <w:t>-</w:t>
      </w:r>
      <w:r w:rsidR="00F01A41" w:rsidRPr="003B24D8">
        <w:rPr>
          <w:rFonts w:ascii="Times New Roman" w:eastAsia="宋体" w:hAnsi="Times New Roman" w:cs="Times New Roman" w:hint="eastAsia"/>
          <w:color w:val="auto"/>
        </w:rPr>
        <w:t>“供应商登录”</w:t>
      </w:r>
      <w:r w:rsidR="00F01A41" w:rsidRPr="003B24D8">
        <w:rPr>
          <w:rFonts w:ascii="Times New Roman" w:eastAsia="宋体" w:hAnsi="Times New Roman" w:cs="Times New Roman" w:hint="eastAsia"/>
          <w:color w:val="auto"/>
        </w:rPr>
        <w:t>-</w:t>
      </w:r>
      <w:r w:rsidR="00F01A41" w:rsidRPr="003B24D8">
        <w:rPr>
          <w:rFonts w:ascii="Times New Roman" w:eastAsia="宋体" w:hAnsi="Times New Roman" w:cs="Times New Roman" w:hint="eastAsia"/>
          <w:color w:val="auto"/>
        </w:rPr>
        <w:t>“市级集采机构入口”</w:t>
      </w:r>
      <w:r w:rsidRPr="003B24D8">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3B24D8">
        <w:rPr>
          <w:rFonts w:ascii="Times New Roman" w:eastAsia="宋体" w:hAnsi="Times New Roman" w:cs="Times New Roman"/>
          <w:color w:val="auto"/>
        </w:rPr>
        <w:t>（三）网上开标公示时间：</w:t>
      </w:r>
      <w:r w:rsidR="00B9128E" w:rsidRPr="003B24D8">
        <w:rPr>
          <w:rFonts w:ascii="Times New Roman" w:eastAsia="宋体" w:hAnsi="Times New Roman" w:cs="Times New Roman"/>
          <w:color w:val="auto"/>
        </w:rPr>
        <w:t>2024</w:t>
      </w:r>
      <w:r w:rsidRPr="003B24D8">
        <w:rPr>
          <w:rFonts w:ascii="Times New Roman" w:eastAsia="宋体" w:hAnsi="Times New Roman" w:cs="Times New Roman"/>
          <w:color w:val="auto"/>
        </w:rPr>
        <w:t>年</w:t>
      </w:r>
      <w:r w:rsidR="006F2B52" w:rsidRPr="003B24D8">
        <w:rPr>
          <w:rFonts w:ascii="Times New Roman" w:eastAsia="宋体" w:hAnsi="Times New Roman" w:cs="Times New Roman" w:hint="eastAsia"/>
          <w:color w:val="auto"/>
        </w:rPr>
        <w:t>5</w:t>
      </w:r>
      <w:r w:rsidRPr="003B24D8">
        <w:rPr>
          <w:rFonts w:ascii="Times New Roman" w:eastAsia="宋体" w:hAnsi="Times New Roman" w:cs="Times New Roman"/>
          <w:color w:val="auto"/>
        </w:rPr>
        <w:t>月</w:t>
      </w:r>
      <w:r w:rsidR="006F2B52" w:rsidRPr="003B24D8">
        <w:rPr>
          <w:rFonts w:ascii="Times New Roman" w:eastAsia="宋体" w:hAnsi="Times New Roman" w:cs="Times New Roman" w:hint="eastAsia"/>
          <w:color w:val="auto"/>
        </w:rPr>
        <w:t>21</w:t>
      </w:r>
      <w:r w:rsidRPr="003B24D8">
        <w:rPr>
          <w:rFonts w:ascii="Times New Roman" w:eastAsia="宋体" w:hAnsi="Times New Roman" w:cs="Times New Roman"/>
          <w:color w:val="auto"/>
        </w:rPr>
        <w:t>日</w:t>
      </w:r>
      <w:r w:rsidRPr="003B24D8">
        <w:rPr>
          <w:rFonts w:ascii="Times New Roman" w:eastAsia="宋体" w:hAnsi="Times New Roman" w:cs="Times New Roman"/>
          <w:color w:val="auto"/>
        </w:rPr>
        <w:t>9:</w:t>
      </w:r>
      <w:r w:rsidRPr="003B24D8">
        <w:rPr>
          <w:rFonts w:ascii="Times New Roman" w:eastAsia="宋体" w:hAnsi="Times New Roman" w:cs="Times New Roman" w:hint="eastAsia"/>
          <w:color w:val="auto"/>
        </w:rPr>
        <w:t>30</w:t>
      </w:r>
      <w:r w:rsidRPr="003B24D8">
        <w:rPr>
          <w:rFonts w:ascii="Times New Roman" w:eastAsia="宋体" w:hAnsi="Times New Roman" w:cs="Times New Roman"/>
          <w:color w:val="auto"/>
        </w:rPr>
        <w:t>至</w:t>
      </w:r>
      <w:r w:rsidRPr="003B24D8">
        <w:rPr>
          <w:rFonts w:ascii="Times New Roman" w:eastAsia="宋体" w:hAnsi="Times New Roman" w:cs="Times New Roman"/>
          <w:color w:val="auto"/>
        </w:rPr>
        <w:t>12:00</w:t>
      </w:r>
      <w:r w:rsidRPr="003B24D8">
        <w:rPr>
          <w:rFonts w:ascii="Times New Roman" w:eastAsia="宋体" w:hAnsi="Times New Roman" w:cs="Times New Roman"/>
          <w:color w:val="auto"/>
        </w:rPr>
        <w:t>。</w:t>
      </w:r>
      <w:r w:rsidRPr="003B24D8">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6F2B52" w:rsidRPr="00A110AE">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6F2B52">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6F2B52" w:rsidRPr="00750AB2" w:rsidRDefault="006F2B52" w:rsidP="006F2B52">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94152C">
        <w:rPr>
          <w:rFonts w:ascii="Times New Roman" w:eastAsia="宋体" w:hAnsi="Times New Roman" w:cs="Times New Roman" w:hint="eastAsia"/>
          <w:color w:val="auto"/>
        </w:rPr>
        <w:t>中共天津市委网络安全和信息化委员会办公室（天津市互联网信息办公室）</w:t>
      </w:r>
    </w:p>
    <w:p w:rsidR="006F2B52" w:rsidRPr="00750AB2" w:rsidRDefault="006F2B52" w:rsidP="006F2B52">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Pr>
          <w:rFonts w:ascii="Times New Roman" w:eastAsia="宋体" w:hAnsi="Times New Roman" w:cs="Times New Roman"/>
          <w:color w:val="auto"/>
        </w:rPr>
        <w:t>天津市</w:t>
      </w:r>
      <w:r w:rsidRPr="0094152C">
        <w:rPr>
          <w:rFonts w:ascii="Times New Roman" w:eastAsia="宋体" w:hAnsi="Times New Roman" w:cs="Times New Roman" w:hint="eastAsia"/>
          <w:color w:val="auto"/>
        </w:rPr>
        <w:t>河西区梅江道</w:t>
      </w:r>
      <w:r w:rsidRPr="0094152C">
        <w:rPr>
          <w:rFonts w:ascii="Times New Roman" w:eastAsia="宋体" w:hAnsi="Times New Roman" w:cs="Times New Roman" w:hint="eastAsia"/>
          <w:color w:val="auto"/>
        </w:rPr>
        <w:t>20</w:t>
      </w:r>
      <w:r w:rsidRPr="0094152C">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6F2B52" w:rsidRPr="006F2B52">
        <w:rPr>
          <w:rFonts w:ascii="Times New Roman" w:eastAsia="宋体" w:hAnsi="Times New Roman" w:cs="Times New Roman" w:hint="eastAsia"/>
          <w:color w:val="auto"/>
        </w:rPr>
        <w:t>陈老师</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6F2B52">
        <w:rPr>
          <w:rFonts w:ascii="Times New Roman" w:eastAsia="宋体" w:hAnsi="Times New Roman" w:cs="Times New Roman" w:hint="eastAsia"/>
          <w:color w:val="auto"/>
        </w:rPr>
        <w:t>022-</w:t>
      </w:r>
      <w:r w:rsidR="006F2B52" w:rsidRPr="006F2B52">
        <w:rPr>
          <w:rFonts w:ascii="Times New Roman" w:eastAsia="宋体" w:hAnsi="Times New Roman" w:cs="Times New Roman"/>
          <w:color w:val="auto"/>
        </w:rPr>
        <w:t>88355172</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6F2B52" w:rsidRPr="0075702B" w:rsidRDefault="006F2B52" w:rsidP="006F2B52">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1. </w:t>
      </w:r>
      <w:r w:rsidRPr="0075702B">
        <w:rPr>
          <w:rFonts w:ascii="Times New Roman" w:eastAsia="宋体" w:hAnsi="Times New Roman" w:cs="Times New Roman" w:hint="eastAsia"/>
          <w:color w:val="auto"/>
        </w:rPr>
        <w:t>联系部门：中共天津市委网络安全和信息化委员会办公室（天津市互联网信息办公室）</w:t>
      </w:r>
    </w:p>
    <w:p w:rsidR="006F2B52" w:rsidRPr="0075702B" w:rsidRDefault="006F2B52" w:rsidP="006F2B52">
      <w:pPr>
        <w:pStyle w:val="Default"/>
        <w:spacing w:line="360" w:lineRule="auto"/>
        <w:ind w:firstLineChars="200" w:firstLine="446"/>
        <w:rPr>
          <w:rFonts w:ascii="Times New Roman" w:eastAsia="宋体" w:hAnsi="Times New Roman" w:cs="Times New Roman"/>
          <w:color w:val="auto"/>
        </w:rPr>
      </w:pPr>
      <w:r w:rsidRPr="0075702B">
        <w:rPr>
          <w:rFonts w:ascii="Times New Roman" w:eastAsia="宋体" w:hAnsi="Times New Roman" w:cs="Times New Roman" w:hint="eastAsia"/>
          <w:color w:val="auto"/>
        </w:rPr>
        <w:t xml:space="preserve">2. </w:t>
      </w:r>
      <w:r w:rsidRPr="0075702B">
        <w:rPr>
          <w:rFonts w:ascii="Times New Roman" w:eastAsia="宋体" w:hAnsi="Times New Roman" w:cs="Times New Roman" w:hint="eastAsia"/>
          <w:color w:val="auto"/>
        </w:rPr>
        <w:t>联系地址：</w:t>
      </w:r>
      <w:r w:rsidRPr="0075702B">
        <w:rPr>
          <w:rFonts w:ascii="Times New Roman" w:eastAsia="宋体" w:hAnsi="Times New Roman" w:cs="Times New Roman"/>
          <w:color w:val="auto"/>
        </w:rPr>
        <w:t>天津市</w:t>
      </w:r>
      <w:r w:rsidRPr="0075702B">
        <w:rPr>
          <w:rFonts w:ascii="Times New Roman" w:eastAsia="宋体" w:hAnsi="Times New Roman" w:cs="Times New Roman" w:hint="eastAsia"/>
          <w:color w:val="auto"/>
        </w:rPr>
        <w:t>河西区梅江道</w:t>
      </w:r>
      <w:r w:rsidRPr="0075702B">
        <w:rPr>
          <w:rFonts w:ascii="Times New Roman" w:eastAsia="宋体" w:hAnsi="Times New Roman" w:cs="Times New Roman" w:hint="eastAsia"/>
          <w:color w:val="auto"/>
        </w:rPr>
        <w:t>20</w:t>
      </w:r>
      <w:r w:rsidRPr="0075702B">
        <w:rPr>
          <w:rFonts w:ascii="Times New Roman" w:eastAsia="宋体" w:hAnsi="Times New Roman" w:cs="Times New Roman" w:hint="eastAsia"/>
          <w:color w:val="auto"/>
        </w:rPr>
        <w:t>号</w:t>
      </w:r>
    </w:p>
    <w:p w:rsidR="00DB4C16" w:rsidRPr="006F2B52" w:rsidRDefault="00DB4C16" w:rsidP="00DB4C16">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 xml:space="preserve">3. </w:t>
      </w:r>
      <w:r w:rsidRPr="006F2B52">
        <w:rPr>
          <w:rFonts w:ascii="Times New Roman" w:eastAsia="宋体" w:hAnsi="Times New Roman" w:cs="Times New Roman" w:hint="eastAsia"/>
          <w:color w:val="auto"/>
        </w:rPr>
        <w:t>联</w:t>
      </w:r>
      <w:r w:rsidRPr="006F2B52">
        <w:rPr>
          <w:rFonts w:ascii="Times New Roman" w:eastAsia="宋体" w:hAnsi="Times New Roman" w:cs="Times New Roman" w:hint="eastAsia"/>
          <w:color w:val="auto"/>
        </w:rPr>
        <w:t xml:space="preserve"> </w:t>
      </w:r>
      <w:r w:rsidRPr="006F2B52">
        <w:rPr>
          <w:rFonts w:ascii="Times New Roman" w:eastAsia="宋体" w:hAnsi="Times New Roman" w:cs="Times New Roman" w:hint="eastAsia"/>
          <w:color w:val="auto"/>
        </w:rPr>
        <w:t>系</w:t>
      </w:r>
      <w:r w:rsidRPr="006F2B52">
        <w:rPr>
          <w:rFonts w:ascii="Times New Roman" w:eastAsia="宋体" w:hAnsi="Times New Roman" w:cs="Times New Roman" w:hint="eastAsia"/>
          <w:color w:val="auto"/>
        </w:rPr>
        <w:t xml:space="preserve"> </w:t>
      </w:r>
      <w:r w:rsidRPr="006F2B52">
        <w:rPr>
          <w:rFonts w:ascii="Times New Roman" w:eastAsia="宋体" w:hAnsi="Times New Roman" w:cs="Times New Roman" w:hint="eastAsia"/>
          <w:color w:val="auto"/>
        </w:rPr>
        <w:t>人：</w:t>
      </w:r>
      <w:r w:rsidR="006F2B52" w:rsidRPr="006F2B52">
        <w:rPr>
          <w:rFonts w:ascii="Times New Roman" w:eastAsia="宋体" w:hAnsi="Times New Roman" w:cs="Times New Roman" w:hint="eastAsia"/>
          <w:color w:val="auto"/>
        </w:rPr>
        <w:t>陈老师</w:t>
      </w:r>
    </w:p>
    <w:p w:rsidR="00DB4C16" w:rsidRPr="006F2B52" w:rsidRDefault="00DB4C16" w:rsidP="00DB4C16">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 xml:space="preserve">4. </w:t>
      </w:r>
      <w:r w:rsidRPr="006F2B52">
        <w:rPr>
          <w:rFonts w:ascii="Times New Roman" w:eastAsia="宋体" w:hAnsi="Times New Roman" w:cs="Times New Roman" w:hint="eastAsia"/>
          <w:color w:val="auto"/>
        </w:rPr>
        <w:t>联系方式：</w:t>
      </w:r>
      <w:r w:rsidR="006F2B52" w:rsidRPr="006F2B52">
        <w:rPr>
          <w:rFonts w:ascii="Times New Roman" w:eastAsia="宋体" w:hAnsi="Times New Roman" w:cs="Times New Roman" w:hint="eastAsia"/>
          <w:color w:val="auto"/>
        </w:rPr>
        <w:t>022-</w:t>
      </w:r>
      <w:r w:rsidR="006F2B52" w:rsidRPr="006F2B52">
        <w:rPr>
          <w:rFonts w:ascii="Times New Roman" w:eastAsia="宋体" w:hAnsi="Times New Roman" w:cs="Times New Roman"/>
          <w:color w:val="auto"/>
        </w:rPr>
        <w:t>88355172</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6F2B5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2B52">
        <w:rPr>
          <w:rFonts w:ascii="Times New Roman" w:eastAsia="宋体" w:hAnsi="Times New Roman" w:cs="Times New Roman"/>
          <w:color w:val="auto"/>
        </w:rPr>
        <w:t>十</w:t>
      </w:r>
      <w:r w:rsidRPr="006F2B52">
        <w:rPr>
          <w:rFonts w:ascii="Times New Roman" w:eastAsia="宋体" w:hAnsi="Times New Roman" w:cs="Times New Roman" w:hint="eastAsia"/>
          <w:color w:val="auto"/>
        </w:rPr>
        <w:t>四</w:t>
      </w:r>
      <w:r w:rsidRPr="006F2B52">
        <w:rPr>
          <w:rFonts w:ascii="Times New Roman" w:eastAsia="宋体" w:hAnsi="Times New Roman" w:cs="Times New Roman"/>
          <w:color w:val="auto"/>
        </w:rPr>
        <w:t>、招标代理服务费</w:t>
      </w:r>
    </w:p>
    <w:p w:rsidR="00DB4C16" w:rsidRPr="006F2B5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2B52">
        <w:rPr>
          <w:rFonts w:ascii="Times New Roman" w:eastAsia="宋体" w:hAnsi="Times New Roman" w:cs="Times New Roman"/>
          <w:color w:val="auto"/>
        </w:rPr>
        <w:t>本项目按以下比例向中标供应商收取招标代理服务费</w:t>
      </w:r>
      <w:r w:rsidR="00D8166A" w:rsidRPr="006F2B5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6F2B52" w:rsidRPr="006F2B52" w:rsidTr="00A21AF8">
        <w:trPr>
          <w:trHeight w:val="440"/>
          <w:tblHeader/>
          <w:jc w:val="center"/>
        </w:trPr>
        <w:tc>
          <w:tcPr>
            <w:tcW w:w="3656" w:type="dxa"/>
            <w:vAlign w:val="center"/>
          </w:tcPr>
          <w:p w:rsidR="00DB4C16" w:rsidRPr="006F2B52" w:rsidRDefault="00DB4C16" w:rsidP="00A21AF8">
            <w:pPr>
              <w:tabs>
                <w:tab w:val="num" w:pos="750"/>
                <w:tab w:val="num" w:pos="840"/>
              </w:tabs>
              <w:adjustRightInd w:val="0"/>
              <w:snapToGrid w:val="0"/>
              <w:jc w:val="center"/>
              <w:rPr>
                <w:sz w:val="24"/>
              </w:rPr>
            </w:pPr>
            <w:r w:rsidRPr="006F2B52">
              <w:rPr>
                <w:sz w:val="24"/>
              </w:rPr>
              <w:t>中标金额</w:t>
            </w:r>
            <w:r w:rsidRPr="006F2B52">
              <w:rPr>
                <w:rFonts w:hint="eastAsia"/>
                <w:sz w:val="24"/>
              </w:rPr>
              <w:t>（万元）</w:t>
            </w:r>
          </w:p>
        </w:tc>
        <w:tc>
          <w:tcPr>
            <w:tcW w:w="3657" w:type="dxa"/>
            <w:vAlign w:val="center"/>
          </w:tcPr>
          <w:p w:rsidR="00DB4C16" w:rsidRPr="006F2B52" w:rsidRDefault="00DB4C16" w:rsidP="00A21AF8">
            <w:pPr>
              <w:tabs>
                <w:tab w:val="num" w:pos="750"/>
                <w:tab w:val="num" w:pos="840"/>
              </w:tabs>
              <w:adjustRightInd w:val="0"/>
              <w:snapToGrid w:val="0"/>
              <w:jc w:val="center"/>
              <w:rPr>
                <w:sz w:val="24"/>
              </w:rPr>
            </w:pPr>
            <w:r w:rsidRPr="006F2B52">
              <w:rPr>
                <w:sz w:val="24"/>
              </w:rPr>
              <w:t>费率</w:t>
            </w:r>
          </w:p>
        </w:tc>
      </w:tr>
      <w:tr w:rsidR="006F2B52" w:rsidRPr="006F2B52" w:rsidTr="00A21AF8">
        <w:trPr>
          <w:trHeight w:val="440"/>
          <w:jc w:val="center"/>
        </w:trPr>
        <w:tc>
          <w:tcPr>
            <w:tcW w:w="3656" w:type="dxa"/>
            <w:vAlign w:val="center"/>
          </w:tcPr>
          <w:p w:rsidR="00DB4C16" w:rsidRPr="006F2B52" w:rsidRDefault="00DB4C16" w:rsidP="00A21AF8">
            <w:pPr>
              <w:tabs>
                <w:tab w:val="num" w:pos="750"/>
                <w:tab w:val="num" w:pos="840"/>
              </w:tabs>
              <w:adjustRightInd w:val="0"/>
              <w:snapToGrid w:val="0"/>
              <w:jc w:val="center"/>
              <w:rPr>
                <w:sz w:val="24"/>
              </w:rPr>
            </w:pPr>
            <w:r w:rsidRPr="006F2B52">
              <w:rPr>
                <w:sz w:val="24"/>
              </w:rPr>
              <w:t>100</w:t>
            </w:r>
            <w:r w:rsidRPr="006F2B52">
              <w:rPr>
                <w:sz w:val="24"/>
              </w:rPr>
              <w:t>以下</w:t>
            </w:r>
          </w:p>
        </w:tc>
        <w:tc>
          <w:tcPr>
            <w:tcW w:w="3657" w:type="dxa"/>
            <w:vAlign w:val="center"/>
          </w:tcPr>
          <w:p w:rsidR="00DB4C16" w:rsidRPr="006F2B52" w:rsidRDefault="00DB4C16" w:rsidP="00A21AF8">
            <w:pPr>
              <w:tabs>
                <w:tab w:val="num" w:pos="750"/>
                <w:tab w:val="num" w:pos="840"/>
              </w:tabs>
              <w:adjustRightInd w:val="0"/>
              <w:snapToGrid w:val="0"/>
              <w:jc w:val="center"/>
              <w:rPr>
                <w:sz w:val="24"/>
              </w:rPr>
            </w:pPr>
            <w:r w:rsidRPr="006F2B52">
              <w:rPr>
                <w:sz w:val="24"/>
              </w:rPr>
              <w:t>1%</w:t>
            </w:r>
          </w:p>
        </w:tc>
      </w:tr>
      <w:tr w:rsidR="006F2B52" w:rsidRPr="006F2B52" w:rsidTr="00A21AF8">
        <w:trPr>
          <w:trHeight w:val="440"/>
          <w:jc w:val="center"/>
        </w:trPr>
        <w:tc>
          <w:tcPr>
            <w:tcW w:w="3656" w:type="dxa"/>
            <w:vAlign w:val="center"/>
          </w:tcPr>
          <w:p w:rsidR="00DB4C16" w:rsidRPr="006F2B52" w:rsidRDefault="00DB4C16" w:rsidP="00A21AF8">
            <w:pPr>
              <w:tabs>
                <w:tab w:val="num" w:pos="750"/>
                <w:tab w:val="num" w:pos="840"/>
              </w:tabs>
              <w:adjustRightInd w:val="0"/>
              <w:snapToGrid w:val="0"/>
              <w:jc w:val="center"/>
              <w:rPr>
                <w:sz w:val="24"/>
              </w:rPr>
            </w:pPr>
            <w:r w:rsidRPr="006F2B52">
              <w:rPr>
                <w:sz w:val="24"/>
              </w:rPr>
              <w:t>100-500</w:t>
            </w:r>
          </w:p>
        </w:tc>
        <w:tc>
          <w:tcPr>
            <w:tcW w:w="3657" w:type="dxa"/>
            <w:vAlign w:val="center"/>
          </w:tcPr>
          <w:p w:rsidR="00DB4C16" w:rsidRPr="006F2B52" w:rsidRDefault="00DB4C16" w:rsidP="00A21AF8">
            <w:pPr>
              <w:tabs>
                <w:tab w:val="num" w:pos="750"/>
                <w:tab w:val="num" w:pos="840"/>
              </w:tabs>
              <w:adjustRightInd w:val="0"/>
              <w:snapToGrid w:val="0"/>
              <w:jc w:val="center"/>
              <w:rPr>
                <w:sz w:val="24"/>
              </w:rPr>
            </w:pPr>
            <w:r w:rsidRPr="006F2B52">
              <w:rPr>
                <w:rFonts w:hint="eastAsia"/>
                <w:sz w:val="24"/>
              </w:rPr>
              <w:t>0.8</w:t>
            </w:r>
            <w:r w:rsidRPr="006F2B52">
              <w:rPr>
                <w:sz w:val="24"/>
              </w:rPr>
              <w:t>%</w:t>
            </w:r>
          </w:p>
        </w:tc>
      </w:tr>
      <w:tr w:rsidR="006F2B52" w:rsidRPr="006F2B52" w:rsidTr="00A21AF8">
        <w:trPr>
          <w:trHeight w:val="440"/>
          <w:jc w:val="center"/>
        </w:trPr>
        <w:tc>
          <w:tcPr>
            <w:tcW w:w="3656" w:type="dxa"/>
            <w:vAlign w:val="center"/>
          </w:tcPr>
          <w:p w:rsidR="00DB4C16" w:rsidRPr="006F2B52" w:rsidRDefault="00DB4C16" w:rsidP="00BA2789">
            <w:pPr>
              <w:tabs>
                <w:tab w:val="num" w:pos="750"/>
                <w:tab w:val="num" w:pos="840"/>
              </w:tabs>
              <w:adjustRightInd w:val="0"/>
              <w:snapToGrid w:val="0"/>
              <w:jc w:val="center"/>
              <w:rPr>
                <w:sz w:val="24"/>
              </w:rPr>
            </w:pPr>
            <w:r w:rsidRPr="006F2B52">
              <w:rPr>
                <w:sz w:val="24"/>
              </w:rPr>
              <w:t>500-1000</w:t>
            </w:r>
          </w:p>
        </w:tc>
        <w:tc>
          <w:tcPr>
            <w:tcW w:w="3657" w:type="dxa"/>
            <w:vAlign w:val="center"/>
          </w:tcPr>
          <w:p w:rsidR="00DB4C16" w:rsidRPr="006F2B52" w:rsidRDefault="00DB4C16" w:rsidP="00A21AF8">
            <w:pPr>
              <w:tabs>
                <w:tab w:val="num" w:pos="750"/>
                <w:tab w:val="num" w:pos="840"/>
              </w:tabs>
              <w:adjustRightInd w:val="0"/>
              <w:snapToGrid w:val="0"/>
              <w:jc w:val="center"/>
              <w:rPr>
                <w:sz w:val="24"/>
              </w:rPr>
            </w:pPr>
            <w:r w:rsidRPr="006F2B52">
              <w:rPr>
                <w:sz w:val="24"/>
              </w:rPr>
              <w:t>0.</w:t>
            </w:r>
            <w:r w:rsidRPr="006F2B52">
              <w:rPr>
                <w:rFonts w:hint="eastAsia"/>
                <w:sz w:val="24"/>
              </w:rPr>
              <w:t>45</w:t>
            </w:r>
            <w:r w:rsidRPr="006F2B52">
              <w:rPr>
                <w:sz w:val="24"/>
              </w:rPr>
              <w:t>%</w:t>
            </w:r>
          </w:p>
        </w:tc>
      </w:tr>
      <w:tr w:rsidR="006F2B52" w:rsidRPr="006F2B52" w:rsidTr="00A21AF8">
        <w:trPr>
          <w:trHeight w:val="440"/>
          <w:jc w:val="center"/>
        </w:trPr>
        <w:tc>
          <w:tcPr>
            <w:tcW w:w="3656" w:type="dxa"/>
            <w:vAlign w:val="center"/>
          </w:tcPr>
          <w:p w:rsidR="00DB4C16" w:rsidRPr="006F2B52" w:rsidRDefault="00DB4C16" w:rsidP="00BA2789">
            <w:pPr>
              <w:tabs>
                <w:tab w:val="num" w:pos="750"/>
                <w:tab w:val="num" w:pos="840"/>
              </w:tabs>
              <w:adjustRightInd w:val="0"/>
              <w:snapToGrid w:val="0"/>
              <w:jc w:val="center"/>
              <w:rPr>
                <w:sz w:val="24"/>
              </w:rPr>
            </w:pPr>
            <w:r w:rsidRPr="006F2B52">
              <w:rPr>
                <w:sz w:val="24"/>
              </w:rPr>
              <w:t>1000</w:t>
            </w:r>
            <w:r w:rsidRPr="006F2B52">
              <w:rPr>
                <w:rFonts w:hint="eastAsia"/>
                <w:sz w:val="24"/>
              </w:rPr>
              <w:t>-5000</w:t>
            </w:r>
          </w:p>
        </w:tc>
        <w:tc>
          <w:tcPr>
            <w:tcW w:w="3657" w:type="dxa"/>
            <w:vAlign w:val="center"/>
          </w:tcPr>
          <w:p w:rsidR="00DB4C16" w:rsidRPr="006F2B52" w:rsidRDefault="00DB4C16" w:rsidP="00A21AF8">
            <w:pPr>
              <w:tabs>
                <w:tab w:val="num" w:pos="750"/>
                <w:tab w:val="num" w:pos="840"/>
              </w:tabs>
              <w:adjustRightInd w:val="0"/>
              <w:snapToGrid w:val="0"/>
              <w:jc w:val="center"/>
              <w:rPr>
                <w:sz w:val="24"/>
              </w:rPr>
            </w:pPr>
            <w:r w:rsidRPr="006F2B52">
              <w:rPr>
                <w:rFonts w:hint="eastAsia"/>
                <w:sz w:val="24"/>
              </w:rPr>
              <w:t>0.25%</w:t>
            </w:r>
          </w:p>
        </w:tc>
      </w:tr>
      <w:tr w:rsidR="006F2B52" w:rsidRPr="006F2B52" w:rsidTr="00A21AF8">
        <w:trPr>
          <w:trHeight w:val="440"/>
          <w:jc w:val="center"/>
        </w:trPr>
        <w:tc>
          <w:tcPr>
            <w:tcW w:w="3656" w:type="dxa"/>
            <w:vAlign w:val="center"/>
          </w:tcPr>
          <w:p w:rsidR="00DB4C16" w:rsidRPr="006F2B52" w:rsidRDefault="00DB4C16" w:rsidP="00BA2789">
            <w:pPr>
              <w:tabs>
                <w:tab w:val="num" w:pos="750"/>
                <w:tab w:val="num" w:pos="840"/>
              </w:tabs>
              <w:adjustRightInd w:val="0"/>
              <w:snapToGrid w:val="0"/>
              <w:jc w:val="center"/>
              <w:rPr>
                <w:sz w:val="24"/>
              </w:rPr>
            </w:pPr>
            <w:r w:rsidRPr="006F2B52">
              <w:rPr>
                <w:rFonts w:hint="eastAsia"/>
                <w:sz w:val="24"/>
              </w:rPr>
              <w:t>5000-10000</w:t>
            </w:r>
          </w:p>
        </w:tc>
        <w:tc>
          <w:tcPr>
            <w:tcW w:w="3657" w:type="dxa"/>
            <w:vAlign w:val="center"/>
          </w:tcPr>
          <w:p w:rsidR="00DB4C16" w:rsidRPr="006F2B52" w:rsidRDefault="00DB4C16" w:rsidP="00A21AF8">
            <w:pPr>
              <w:tabs>
                <w:tab w:val="num" w:pos="750"/>
                <w:tab w:val="num" w:pos="840"/>
              </w:tabs>
              <w:adjustRightInd w:val="0"/>
              <w:snapToGrid w:val="0"/>
              <w:jc w:val="center"/>
              <w:rPr>
                <w:sz w:val="24"/>
              </w:rPr>
            </w:pPr>
            <w:r w:rsidRPr="006F2B52">
              <w:rPr>
                <w:rFonts w:hint="eastAsia"/>
                <w:sz w:val="24"/>
              </w:rPr>
              <w:t>0.1%</w:t>
            </w:r>
          </w:p>
        </w:tc>
      </w:tr>
      <w:tr w:rsidR="006F2B52" w:rsidRPr="006F2B52" w:rsidTr="00A21AF8">
        <w:trPr>
          <w:trHeight w:val="440"/>
          <w:jc w:val="center"/>
        </w:trPr>
        <w:tc>
          <w:tcPr>
            <w:tcW w:w="3656" w:type="dxa"/>
            <w:vAlign w:val="center"/>
          </w:tcPr>
          <w:p w:rsidR="00DB4C16" w:rsidRPr="006F2B52" w:rsidRDefault="00DB4C16" w:rsidP="00A21AF8">
            <w:pPr>
              <w:tabs>
                <w:tab w:val="num" w:pos="750"/>
                <w:tab w:val="num" w:pos="840"/>
              </w:tabs>
              <w:adjustRightInd w:val="0"/>
              <w:snapToGrid w:val="0"/>
              <w:jc w:val="center"/>
              <w:rPr>
                <w:sz w:val="24"/>
              </w:rPr>
            </w:pPr>
            <w:r w:rsidRPr="006F2B52">
              <w:rPr>
                <w:rFonts w:hint="eastAsia"/>
                <w:sz w:val="24"/>
              </w:rPr>
              <w:t>10000-100000</w:t>
            </w:r>
          </w:p>
        </w:tc>
        <w:tc>
          <w:tcPr>
            <w:tcW w:w="3657" w:type="dxa"/>
            <w:vAlign w:val="center"/>
          </w:tcPr>
          <w:p w:rsidR="00DB4C16" w:rsidRPr="006F2B52" w:rsidRDefault="00DB4C16" w:rsidP="00A21AF8">
            <w:pPr>
              <w:tabs>
                <w:tab w:val="num" w:pos="750"/>
                <w:tab w:val="num" w:pos="840"/>
              </w:tabs>
              <w:adjustRightInd w:val="0"/>
              <w:snapToGrid w:val="0"/>
              <w:jc w:val="center"/>
              <w:rPr>
                <w:sz w:val="24"/>
              </w:rPr>
            </w:pPr>
            <w:r w:rsidRPr="006F2B52">
              <w:rPr>
                <w:rFonts w:hint="eastAsia"/>
                <w:sz w:val="24"/>
              </w:rPr>
              <w:t>0.05%</w:t>
            </w:r>
          </w:p>
        </w:tc>
      </w:tr>
    </w:tbl>
    <w:p w:rsidR="0011666B" w:rsidRPr="006F2B52" w:rsidRDefault="0011666B" w:rsidP="0011666B">
      <w:pPr>
        <w:tabs>
          <w:tab w:val="left" w:pos="700"/>
        </w:tabs>
        <w:autoSpaceDE w:val="0"/>
        <w:autoSpaceDN w:val="0"/>
        <w:adjustRightInd w:val="0"/>
        <w:spacing w:line="360" w:lineRule="auto"/>
        <w:ind w:firstLineChars="200" w:firstLine="446"/>
        <w:rPr>
          <w:sz w:val="24"/>
          <w:lang w:val="zh-CN"/>
        </w:rPr>
      </w:pPr>
      <w:r w:rsidRPr="006F2B52">
        <w:rPr>
          <w:sz w:val="24"/>
          <w:lang w:val="zh-CN"/>
        </w:rPr>
        <w:t>服务费按差额定率累进法计算</w:t>
      </w:r>
      <w:r w:rsidRPr="006F2B52">
        <w:rPr>
          <w:rFonts w:hint="eastAsia"/>
          <w:sz w:val="24"/>
          <w:lang w:val="zh-CN"/>
        </w:rPr>
        <w:t>，向下取整，精确到元。</w:t>
      </w:r>
      <w:r w:rsidRPr="006F2B52">
        <w:rPr>
          <w:sz w:val="24"/>
          <w:lang w:val="zh-CN"/>
        </w:rPr>
        <w:t>例如</w:t>
      </w:r>
      <w:r w:rsidRPr="006F2B52">
        <w:rPr>
          <w:sz w:val="24"/>
        </w:rPr>
        <w:t>中标</w:t>
      </w:r>
      <w:r w:rsidRPr="006F2B52">
        <w:rPr>
          <w:sz w:val="24"/>
          <w:lang w:val="zh-CN"/>
        </w:rPr>
        <w:t>金额为</w:t>
      </w:r>
      <w:r w:rsidRPr="006F2B52">
        <w:rPr>
          <w:sz w:val="24"/>
          <w:lang w:val="zh-CN"/>
        </w:rPr>
        <w:t>680</w:t>
      </w:r>
      <w:r w:rsidRPr="006F2B52">
        <w:rPr>
          <w:rFonts w:hint="eastAsia"/>
          <w:sz w:val="24"/>
          <w:lang w:val="zh-CN"/>
        </w:rPr>
        <w:t>5000</w:t>
      </w:r>
      <w:r w:rsidRPr="006F2B52">
        <w:rPr>
          <w:sz w:val="24"/>
          <w:lang w:val="zh-CN"/>
        </w:rPr>
        <w:t>元，服务费</w:t>
      </w:r>
      <w:r w:rsidRPr="006F2B52">
        <w:rPr>
          <w:rFonts w:hint="eastAsia"/>
          <w:sz w:val="24"/>
          <w:lang w:val="zh-CN"/>
        </w:rPr>
        <w:t>=</w:t>
      </w:r>
      <w:r w:rsidRPr="006F2B52">
        <w:rPr>
          <w:sz w:val="24"/>
          <w:lang w:val="zh-CN"/>
        </w:rPr>
        <w:t>100</w:t>
      </w:r>
      <w:r w:rsidRPr="006F2B52">
        <w:rPr>
          <w:rFonts w:hint="eastAsia"/>
          <w:sz w:val="24"/>
          <w:lang w:val="zh-CN"/>
        </w:rPr>
        <w:t>0000</w:t>
      </w:r>
      <w:r w:rsidRPr="006F2B52">
        <w:rPr>
          <w:sz w:val="24"/>
          <w:lang w:val="zh-CN"/>
        </w:rPr>
        <w:t>×1%+</w:t>
      </w:r>
      <w:r w:rsidRPr="006F2B52">
        <w:rPr>
          <w:rFonts w:hint="eastAsia"/>
          <w:sz w:val="24"/>
          <w:lang w:val="zh-CN"/>
        </w:rPr>
        <w:t>（</w:t>
      </w:r>
      <w:r w:rsidRPr="006F2B52">
        <w:rPr>
          <w:sz w:val="24"/>
          <w:lang w:val="zh-CN"/>
        </w:rPr>
        <w:t>500</w:t>
      </w:r>
      <w:r w:rsidRPr="006F2B52">
        <w:rPr>
          <w:rFonts w:hint="eastAsia"/>
          <w:sz w:val="24"/>
          <w:lang w:val="zh-CN"/>
        </w:rPr>
        <w:t>0000</w:t>
      </w:r>
      <w:r w:rsidRPr="006F2B52">
        <w:rPr>
          <w:sz w:val="24"/>
          <w:lang w:val="zh-CN"/>
        </w:rPr>
        <w:t>-100</w:t>
      </w:r>
      <w:r w:rsidRPr="006F2B52">
        <w:rPr>
          <w:rFonts w:hint="eastAsia"/>
          <w:sz w:val="24"/>
          <w:lang w:val="zh-CN"/>
        </w:rPr>
        <w:t>0000</w:t>
      </w:r>
      <w:r w:rsidRPr="006F2B52">
        <w:rPr>
          <w:rFonts w:hint="eastAsia"/>
          <w:sz w:val="24"/>
          <w:lang w:val="zh-CN"/>
        </w:rPr>
        <w:t>）</w:t>
      </w:r>
      <w:r w:rsidRPr="006F2B52">
        <w:rPr>
          <w:sz w:val="24"/>
          <w:lang w:val="zh-CN"/>
        </w:rPr>
        <w:t>×</w:t>
      </w:r>
      <w:r w:rsidRPr="006F2B52">
        <w:rPr>
          <w:rFonts w:hint="eastAsia"/>
          <w:sz w:val="24"/>
          <w:lang w:val="zh-CN"/>
        </w:rPr>
        <w:t>0.8</w:t>
      </w:r>
      <w:r w:rsidRPr="006F2B52">
        <w:rPr>
          <w:sz w:val="24"/>
          <w:lang w:val="zh-CN"/>
        </w:rPr>
        <w:t>%+</w:t>
      </w:r>
      <w:r w:rsidRPr="006F2B52">
        <w:rPr>
          <w:rFonts w:hint="eastAsia"/>
          <w:sz w:val="24"/>
          <w:lang w:val="zh-CN"/>
        </w:rPr>
        <w:t>（</w:t>
      </w:r>
      <w:r w:rsidRPr="006F2B52">
        <w:rPr>
          <w:sz w:val="24"/>
          <w:lang w:val="zh-CN"/>
        </w:rPr>
        <w:t>680</w:t>
      </w:r>
      <w:r w:rsidRPr="006F2B52">
        <w:rPr>
          <w:rFonts w:hint="eastAsia"/>
          <w:sz w:val="24"/>
          <w:lang w:val="zh-CN"/>
        </w:rPr>
        <w:t>5000</w:t>
      </w:r>
      <w:r w:rsidRPr="006F2B52">
        <w:rPr>
          <w:sz w:val="24"/>
          <w:lang w:val="zh-CN"/>
        </w:rPr>
        <w:t>-500</w:t>
      </w:r>
      <w:r w:rsidRPr="006F2B52">
        <w:rPr>
          <w:rFonts w:hint="eastAsia"/>
          <w:sz w:val="24"/>
          <w:lang w:val="zh-CN"/>
        </w:rPr>
        <w:t>0000</w:t>
      </w:r>
      <w:r w:rsidRPr="006F2B52">
        <w:rPr>
          <w:rFonts w:hint="eastAsia"/>
          <w:sz w:val="24"/>
          <w:lang w:val="zh-CN"/>
        </w:rPr>
        <w:t>）</w:t>
      </w:r>
      <w:r w:rsidRPr="006F2B52">
        <w:rPr>
          <w:sz w:val="24"/>
          <w:lang w:val="zh-CN"/>
        </w:rPr>
        <w:t>×0.</w:t>
      </w:r>
      <w:r w:rsidRPr="006F2B52">
        <w:rPr>
          <w:rFonts w:hint="eastAsia"/>
          <w:sz w:val="24"/>
          <w:lang w:val="zh-CN"/>
        </w:rPr>
        <w:t>45</w:t>
      </w:r>
      <w:r w:rsidRPr="006F2B52">
        <w:rPr>
          <w:sz w:val="24"/>
          <w:lang w:val="zh-CN"/>
        </w:rPr>
        <w:t>%=</w:t>
      </w:r>
      <w:r w:rsidRPr="006F2B52">
        <w:rPr>
          <w:rFonts w:hint="eastAsia"/>
          <w:sz w:val="24"/>
          <w:lang w:val="zh-CN"/>
        </w:rPr>
        <w:t>50122.5</w:t>
      </w:r>
      <w:r w:rsidRPr="006F2B52">
        <w:rPr>
          <w:sz w:val="24"/>
          <w:lang w:val="zh-CN"/>
        </w:rPr>
        <w:t>元，服务费</w:t>
      </w:r>
      <w:r w:rsidRPr="006F2B52">
        <w:rPr>
          <w:rFonts w:hint="eastAsia"/>
          <w:sz w:val="24"/>
          <w:lang w:val="zh-CN"/>
        </w:rPr>
        <w:t>缴纳</w:t>
      </w:r>
      <w:r w:rsidRPr="006F2B52">
        <w:rPr>
          <w:rFonts w:hint="eastAsia"/>
          <w:sz w:val="24"/>
          <w:lang w:val="zh-CN"/>
        </w:rPr>
        <w:t>50122</w:t>
      </w:r>
      <w:r w:rsidRPr="006F2B52">
        <w:rPr>
          <w:rFonts w:hint="eastAsia"/>
          <w:sz w:val="24"/>
          <w:lang w:val="zh-CN"/>
        </w:rPr>
        <w:t>元。</w:t>
      </w:r>
      <w:r w:rsidRPr="006F2B52">
        <w:rPr>
          <w:sz w:val="24"/>
          <w:lang w:val="zh-CN"/>
        </w:rPr>
        <w:t>其中中标金额以《中标通知书》为准。</w:t>
      </w:r>
    </w:p>
    <w:p w:rsidR="00857E49" w:rsidRPr="006F2B52" w:rsidRDefault="00DB4C16" w:rsidP="00DB4C16">
      <w:pPr>
        <w:tabs>
          <w:tab w:val="left" w:pos="700"/>
        </w:tabs>
        <w:autoSpaceDE w:val="0"/>
        <w:autoSpaceDN w:val="0"/>
        <w:adjustRightInd w:val="0"/>
        <w:spacing w:line="360" w:lineRule="auto"/>
        <w:ind w:firstLineChars="200" w:firstLine="446"/>
        <w:rPr>
          <w:sz w:val="24"/>
          <w:szCs w:val="24"/>
          <w:lang w:val="zh-CN"/>
        </w:rPr>
      </w:pPr>
      <w:r w:rsidRPr="006F2B52">
        <w:rPr>
          <w:rFonts w:hint="eastAsia"/>
          <w:sz w:val="24"/>
          <w:szCs w:val="24"/>
        </w:rPr>
        <w:t>中标供应商应于中标公告发布之日起</w:t>
      </w:r>
      <w:r w:rsidRPr="006F2B52">
        <w:rPr>
          <w:rFonts w:hint="eastAsia"/>
          <w:sz w:val="24"/>
          <w:szCs w:val="24"/>
        </w:rPr>
        <w:t>5</w:t>
      </w:r>
      <w:r w:rsidRPr="006F2B52">
        <w:rPr>
          <w:rFonts w:hint="eastAsia"/>
          <w:sz w:val="24"/>
          <w:szCs w:val="24"/>
        </w:rPr>
        <w:t>个工作日内缴纳</w:t>
      </w:r>
      <w:r w:rsidRPr="006F2B52">
        <w:rPr>
          <w:rFonts w:hint="eastAsia"/>
          <w:sz w:val="24"/>
          <w:szCs w:val="24"/>
          <w:lang w:val="zh-CN"/>
        </w:rPr>
        <w:t>招标代理服务费，缴费单位名称须与投标单位名称一致，缴费时请注明项目编号及中标包号。</w:t>
      </w:r>
    </w:p>
    <w:p w:rsidR="00DB4C16" w:rsidRPr="006F2B52" w:rsidRDefault="00DB4C16" w:rsidP="00DB4C16">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名</w:t>
      </w:r>
      <w:r w:rsidRPr="006F2B52">
        <w:rPr>
          <w:rFonts w:ascii="Times New Roman" w:eastAsia="宋体" w:hAnsi="Times New Roman" w:cs="Times New Roman" w:hint="eastAsia"/>
          <w:color w:val="auto"/>
        </w:rPr>
        <w:t xml:space="preserve">        </w:t>
      </w:r>
      <w:r w:rsidRPr="006F2B52">
        <w:rPr>
          <w:rFonts w:ascii="Times New Roman" w:eastAsia="宋体" w:hAnsi="Times New Roman" w:cs="Times New Roman" w:hint="eastAsia"/>
          <w:color w:val="auto"/>
        </w:rPr>
        <w:t>称：天津市公共资源交易中心</w:t>
      </w:r>
    </w:p>
    <w:p w:rsidR="00DB4C16" w:rsidRPr="006F2B52" w:rsidRDefault="00DB4C16" w:rsidP="00DB4C16">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开户行及账号：中国建设银行股份有限公司天津明华支行</w:t>
      </w:r>
      <w:r w:rsidRPr="006F2B52">
        <w:rPr>
          <w:rFonts w:ascii="Times New Roman" w:eastAsia="宋体" w:hAnsi="Times New Roman" w:cs="Times New Roman" w:hint="eastAsia"/>
          <w:color w:val="auto"/>
        </w:rPr>
        <w:t xml:space="preserve"> </w:t>
      </w:r>
    </w:p>
    <w:p w:rsidR="00DB4C16" w:rsidRPr="006F2B52" w:rsidRDefault="00DB4C16" w:rsidP="00DB4C16">
      <w:pPr>
        <w:pStyle w:val="Default"/>
        <w:spacing w:line="360" w:lineRule="auto"/>
        <w:ind w:firstLineChars="897" w:firstLine="2002"/>
        <w:rPr>
          <w:rFonts w:ascii="Times New Roman" w:eastAsia="宋体" w:hAnsi="Times New Roman" w:cs="Times New Roman"/>
          <w:color w:val="auto"/>
        </w:rPr>
      </w:pPr>
      <w:r w:rsidRPr="006F2B52">
        <w:rPr>
          <w:rFonts w:ascii="Times New Roman" w:eastAsia="宋体" w:hAnsi="Times New Roman" w:cs="Times New Roman"/>
          <w:color w:val="auto"/>
        </w:rPr>
        <w:t>1205 0162 4900 0000 0675</w:t>
      </w:r>
    </w:p>
    <w:p w:rsidR="00DB4C16" w:rsidRPr="006F2B52" w:rsidRDefault="00DB4C16" w:rsidP="00DB4C16">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银行联行号：</w:t>
      </w:r>
      <w:r w:rsidRPr="006F2B52">
        <w:rPr>
          <w:rFonts w:ascii="Times New Roman" w:eastAsia="宋体" w:hAnsi="Times New Roman" w:cs="Times New Roman" w:hint="eastAsia"/>
          <w:color w:val="auto"/>
        </w:rPr>
        <w:t>105110039436</w:t>
      </w:r>
    </w:p>
    <w:p w:rsidR="00DB4C16" w:rsidRPr="006F2B52" w:rsidRDefault="00DB4C16" w:rsidP="00DB4C16">
      <w:pPr>
        <w:pStyle w:val="Default"/>
        <w:spacing w:line="360" w:lineRule="auto"/>
        <w:ind w:firstLineChars="200" w:firstLine="446"/>
        <w:rPr>
          <w:rFonts w:ascii="Times New Roman" w:eastAsia="宋体" w:hAnsi="Times New Roman" w:cs="Times New Roman"/>
          <w:color w:val="auto"/>
        </w:rPr>
      </w:pPr>
      <w:r w:rsidRPr="006F2B52">
        <w:rPr>
          <w:rFonts w:ascii="Times New Roman" w:eastAsia="宋体" w:hAnsi="Times New Roman" w:cs="Times New Roman" w:hint="eastAsia"/>
          <w:color w:val="auto"/>
        </w:rPr>
        <w:t>纳税人识别号：</w:t>
      </w:r>
      <w:r w:rsidRPr="006F2B52">
        <w:rPr>
          <w:rFonts w:ascii="Times New Roman" w:eastAsia="宋体" w:hAnsi="Times New Roman" w:cs="Times New Roman" w:hint="eastAsia"/>
          <w:color w:val="auto"/>
        </w:rPr>
        <w:t>1212 0000 MB1E 44809C</w:t>
      </w:r>
    </w:p>
    <w:p w:rsidR="00DB4C16" w:rsidRPr="006F2B5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2B52">
        <w:rPr>
          <w:rFonts w:ascii="Times New Roman" w:eastAsia="宋体" w:hAnsi="Times New Roman" w:cs="Times New Roman" w:hint="eastAsia"/>
          <w:color w:val="auto"/>
        </w:rPr>
        <w:t>地址：天津市河东区红星路</w:t>
      </w:r>
      <w:r w:rsidRPr="006F2B52">
        <w:rPr>
          <w:rFonts w:ascii="Times New Roman" w:eastAsia="宋体" w:hAnsi="Times New Roman" w:cs="Times New Roman" w:hint="eastAsia"/>
          <w:color w:val="auto"/>
        </w:rPr>
        <w:t>79</w:t>
      </w:r>
      <w:r w:rsidRPr="006F2B52">
        <w:rPr>
          <w:rFonts w:ascii="Times New Roman" w:eastAsia="宋体" w:hAnsi="Times New Roman" w:cs="Times New Roman" w:hint="eastAsia"/>
          <w:color w:val="auto"/>
        </w:rPr>
        <w:t>号</w:t>
      </w:r>
    </w:p>
    <w:p w:rsidR="00712D19" w:rsidRPr="006F2B52" w:rsidRDefault="00712D19" w:rsidP="00DB4C16">
      <w:pPr>
        <w:pStyle w:val="Default"/>
        <w:spacing w:line="360" w:lineRule="auto"/>
        <w:ind w:firstLineChars="200" w:firstLine="446"/>
        <w:jc w:val="both"/>
        <w:rPr>
          <w:rFonts w:ascii="Times New Roman" w:eastAsia="宋体" w:hAnsi="Times New Roman" w:cs="Times New Roman"/>
          <w:color w:val="auto"/>
        </w:rPr>
      </w:pPr>
      <w:r w:rsidRPr="006F2B52">
        <w:rPr>
          <w:rFonts w:ascii="Times New Roman" w:eastAsia="宋体" w:hAnsi="Times New Roman" w:cs="Times New Roman" w:hint="eastAsia"/>
          <w:color w:val="auto"/>
        </w:rPr>
        <w:t>缴费及申请开票系统：</w:t>
      </w:r>
      <w:r w:rsidR="009561C1" w:rsidRPr="006F2B52">
        <w:rPr>
          <w:rFonts w:ascii="Times New Roman" w:eastAsia="宋体" w:hAnsi="Times New Roman" w:cs="Times New Roman" w:hint="eastAsia"/>
          <w:color w:val="auto"/>
        </w:rPr>
        <w:t>http://pay.tjggzy.cn/</w:t>
      </w:r>
    </w:p>
    <w:p w:rsidR="00DB4C16" w:rsidRPr="006F2B52" w:rsidRDefault="00FB40BC" w:rsidP="00EC41BC">
      <w:pPr>
        <w:pStyle w:val="Default"/>
        <w:spacing w:line="360" w:lineRule="auto"/>
        <w:ind w:firstLineChars="200" w:firstLine="446"/>
        <w:jc w:val="both"/>
        <w:rPr>
          <w:rFonts w:ascii="Times New Roman" w:eastAsia="宋体" w:hAnsi="Times New Roman" w:cs="Times New Roman"/>
          <w:color w:val="auto"/>
        </w:rPr>
      </w:pPr>
      <w:r w:rsidRPr="006F2B52">
        <w:rPr>
          <w:rFonts w:ascii="Times New Roman" w:eastAsia="宋体" w:hAnsi="Times New Roman" w:cs="Times New Roman" w:hint="eastAsia"/>
          <w:color w:val="auto"/>
        </w:rPr>
        <w:t>缴费及开票咨询电话：</w:t>
      </w:r>
      <w:r w:rsidRPr="006F2B52">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6F2B52" w:rsidRDefault="006F2B52" w:rsidP="006F2B52">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4</w:t>
      </w:r>
      <w:r w:rsidRPr="00750AB2">
        <w:rPr>
          <w:rFonts w:ascii="Times New Roman" w:eastAsia="宋体" w:hAnsi="Times New Roman" w:cs="Times New Roman"/>
          <w:color w:val="auto"/>
        </w:rPr>
        <w:t>月</w:t>
      </w:r>
      <w:r>
        <w:rPr>
          <w:rFonts w:ascii="Times New Roman" w:eastAsia="宋体" w:hAnsi="Times New Roman" w:cs="Times New Roman" w:hint="eastAsia"/>
          <w:color w:val="auto"/>
        </w:rPr>
        <w:t>30</w:t>
      </w:r>
      <w:r w:rsidRPr="00750AB2">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proofErr w:type="spellStart"/>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proofErr w:type="spellEnd"/>
      <w:r w:rsidRPr="00750AB2">
        <w:rPr>
          <w:rFonts w:ascii="Times New Roman" w:hAnsi="Times New Roman"/>
        </w:rPr>
        <w:t xml:space="preserve">  </w:t>
      </w:r>
      <w:proofErr w:type="spellStart"/>
      <w:r w:rsidRPr="00750AB2">
        <w:rPr>
          <w:rFonts w:ascii="Times New Roman" w:hAnsi="Times New Roman"/>
        </w:rPr>
        <w:t>招标项目要求</w:t>
      </w:r>
      <w:bookmarkEnd w:id="4"/>
      <w:proofErr w:type="spellEnd"/>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6E19D3" w:rsidRPr="0075702B" w:rsidRDefault="006E19D3" w:rsidP="006E19D3">
      <w:pPr>
        <w:autoSpaceDE w:val="0"/>
        <w:autoSpaceDN w:val="0"/>
        <w:adjustRightInd w:val="0"/>
        <w:spacing w:line="360" w:lineRule="auto"/>
        <w:ind w:firstLineChars="200" w:firstLine="446"/>
        <w:rPr>
          <w:sz w:val="24"/>
        </w:rPr>
      </w:pPr>
      <w:r w:rsidRPr="0075702B">
        <w:rPr>
          <w:sz w:val="24"/>
        </w:rPr>
        <w:t xml:space="preserve">2. </w:t>
      </w:r>
      <w:r w:rsidRPr="0075702B">
        <w:rPr>
          <w:sz w:val="24"/>
        </w:rPr>
        <w:t>投标人的报价应包括：人员费用、服务费用、</w:t>
      </w:r>
      <w:r w:rsidRPr="0075702B">
        <w:rPr>
          <w:rFonts w:hint="eastAsia"/>
          <w:sz w:val="24"/>
        </w:rPr>
        <w:t>运营费用、制作费用、交通费用、管理费及利润税金</w:t>
      </w:r>
      <w:r w:rsidRPr="0075702B">
        <w:rPr>
          <w:sz w:val="24"/>
        </w:rPr>
        <w:t>等为完成招标文件规定的一切工作所需的全部费用。投标人所报价格应为最终优惠价格。</w:t>
      </w:r>
    </w:p>
    <w:p w:rsidR="008B202B" w:rsidRPr="00FB58F4" w:rsidRDefault="008B202B" w:rsidP="008B202B">
      <w:pPr>
        <w:spacing w:line="360" w:lineRule="auto"/>
        <w:ind w:firstLineChars="200" w:firstLine="446"/>
        <w:rPr>
          <w:kern w:val="0"/>
          <w:sz w:val="24"/>
          <w:szCs w:val="24"/>
        </w:rPr>
      </w:pPr>
      <w:r>
        <w:rPr>
          <w:rFonts w:hint="eastAsia"/>
          <w:kern w:val="0"/>
          <w:sz w:val="24"/>
          <w:szCs w:val="24"/>
        </w:rPr>
        <w:t>3.</w:t>
      </w:r>
      <w:r w:rsidRPr="00FB58F4">
        <w:rPr>
          <w:rFonts w:hint="eastAsia"/>
          <w:kern w:val="0"/>
          <w:sz w:val="24"/>
          <w:szCs w:val="24"/>
        </w:rPr>
        <w:t xml:space="preserve"> </w:t>
      </w:r>
      <w:r w:rsidRPr="00FB58F4">
        <w:rPr>
          <w:sz w:val="24"/>
        </w:rPr>
        <w:t>验收相关费用由投标人负责。</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二</w:t>
      </w:r>
      <w:r w:rsidRPr="00750AB2">
        <w:rPr>
          <w:sz w:val="24"/>
        </w:rPr>
        <w:t>）服务要求</w:t>
      </w:r>
    </w:p>
    <w:p w:rsidR="000F48D9" w:rsidRPr="006E19D3" w:rsidRDefault="0098544D" w:rsidP="0098544D">
      <w:pPr>
        <w:autoSpaceDE w:val="0"/>
        <w:autoSpaceDN w:val="0"/>
        <w:adjustRightInd w:val="0"/>
        <w:spacing w:line="360" w:lineRule="auto"/>
        <w:ind w:firstLineChars="200" w:firstLine="446"/>
        <w:rPr>
          <w:sz w:val="24"/>
        </w:rPr>
      </w:pPr>
      <w:r w:rsidRPr="006E19D3">
        <w:rPr>
          <w:sz w:val="24"/>
        </w:rPr>
        <w:t>投标人提供详细的服务方案。</w:t>
      </w:r>
    </w:p>
    <w:p w:rsidR="000F48D9" w:rsidRPr="006E19D3" w:rsidRDefault="000F48D9" w:rsidP="000F48D9">
      <w:pPr>
        <w:autoSpaceDE w:val="0"/>
        <w:autoSpaceDN w:val="0"/>
        <w:adjustRightInd w:val="0"/>
        <w:spacing w:line="360" w:lineRule="auto"/>
        <w:ind w:firstLineChars="200" w:firstLine="446"/>
        <w:rPr>
          <w:sz w:val="24"/>
        </w:rPr>
      </w:pPr>
      <w:r w:rsidRPr="006E19D3">
        <w:rPr>
          <w:sz w:val="24"/>
        </w:rPr>
        <w:t>（</w:t>
      </w:r>
      <w:r w:rsidR="006A75E7" w:rsidRPr="006E19D3">
        <w:rPr>
          <w:sz w:val="24"/>
        </w:rPr>
        <w:t>三</w:t>
      </w:r>
      <w:r w:rsidR="0092600D" w:rsidRPr="006E19D3">
        <w:rPr>
          <w:sz w:val="24"/>
        </w:rPr>
        <w:t>）时间、地点</w:t>
      </w:r>
      <w:r w:rsidRPr="006E19D3">
        <w:rPr>
          <w:sz w:val="24"/>
        </w:rPr>
        <w:t>要求</w:t>
      </w:r>
    </w:p>
    <w:p w:rsidR="004826E0" w:rsidRPr="006E19D3" w:rsidRDefault="000F48D9" w:rsidP="004826E0">
      <w:pPr>
        <w:autoSpaceDE w:val="0"/>
        <w:autoSpaceDN w:val="0"/>
        <w:adjustRightInd w:val="0"/>
        <w:spacing w:line="360" w:lineRule="auto"/>
        <w:ind w:firstLineChars="200" w:firstLine="446"/>
        <w:rPr>
          <w:sz w:val="24"/>
        </w:rPr>
      </w:pPr>
      <w:r w:rsidRPr="006E19D3">
        <w:rPr>
          <w:sz w:val="24"/>
        </w:rPr>
        <w:t xml:space="preserve">1. </w:t>
      </w:r>
      <w:r w:rsidR="0092600D" w:rsidRPr="006E19D3">
        <w:rPr>
          <w:sz w:val="24"/>
        </w:rPr>
        <w:t>时间要求</w:t>
      </w:r>
      <w:r w:rsidRPr="006E19D3">
        <w:rPr>
          <w:sz w:val="24"/>
        </w:rPr>
        <w:t>：</w:t>
      </w:r>
      <w:r w:rsidR="006E19D3" w:rsidRPr="006E19D3">
        <w:rPr>
          <w:rFonts w:hint="eastAsia"/>
          <w:sz w:val="24"/>
        </w:rPr>
        <w:t>签订合同之日起至</w:t>
      </w:r>
      <w:r w:rsidR="006E19D3" w:rsidRPr="006E19D3">
        <w:rPr>
          <w:rFonts w:hint="eastAsia"/>
          <w:sz w:val="24"/>
        </w:rPr>
        <w:t>2025</w:t>
      </w:r>
      <w:r w:rsidR="006E19D3" w:rsidRPr="006E19D3">
        <w:rPr>
          <w:rFonts w:hint="eastAsia"/>
          <w:sz w:val="24"/>
        </w:rPr>
        <w:t>年</w:t>
      </w:r>
      <w:r w:rsidR="006E19D3" w:rsidRPr="006E19D3">
        <w:rPr>
          <w:rFonts w:hint="eastAsia"/>
          <w:sz w:val="24"/>
        </w:rPr>
        <w:t>1</w:t>
      </w:r>
      <w:r w:rsidR="006E19D3" w:rsidRPr="006E19D3">
        <w:rPr>
          <w:rFonts w:hint="eastAsia"/>
          <w:sz w:val="24"/>
        </w:rPr>
        <w:t>月</w:t>
      </w:r>
      <w:r w:rsidR="006E19D3" w:rsidRPr="006E19D3">
        <w:rPr>
          <w:rFonts w:hint="eastAsia"/>
          <w:sz w:val="24"/>
        </w:rPr>
        <w:t>30</w:t>
      </w:r>
      <w:r w:rsidR="006E19D3" w:rsidRPr="006E19D3">
        <w:rPr>
          <w:rFonts w:hint="eastAsia"/>
          <w:sz w:val="24"/>
        </w:rPr>
        <w:t>前，</w:t>
      </w:r>
      <w:r w:rsidR="00E771C5">
        <w:rPr>
          <w:rFonts w:hint="eastAsia"/>
          <w:sz w:val="24"/>
        </w:rPr>
        <w:t>同时</w:t>
      </w:r>
      <w:r w:rsidR="006E19D3" w:rsidRPr="006E19D3">
        <w:rPr>
          <w:rFonts w:hint="eastAsia"/>
          <w:sz w:val="24"/>
        </w:rPr>
        <w:t>合同所列项目全部结束并经</w:t>
      </w:r>
      <w:r w:rsidR="006E19D3">
        <w:rPr>
          <w:rFonts w:hint="eastAsia"/>
          <w:sz w:val="24"/>
        </w:rPr>
        <w:t>采购人</w:t>
      </w:r>
      <w:r w:rsidR="006E19D3" w:rsidRPr="006E19D3">
        <w:rPr>
          <w:rFonts w:hint="eastAsia"/>
          <w:sz w:val="24"/>
        </w:rPr>
        <w:t>验收合格</w:t>
      </w:r>
      <w:r w:rsidR="004826E0" w:rsidRPr="006E19D3">
        <w:rPr>
          <w:sz w:val="24"/>
        </w:rPr>
        <w:t>（特殊情况以合同为准）。</w:t>
      </w:r>
    </w:p>
    <w:p w:rsidR="006E19D3" w:rsidRPr="0075702B" w:rsidRDefault="006E19D3" w:rsidP="006E19D3">
      <w:pPr>
        <w:autoSpaceDE w:val="0"/>
        <w:autoSpaceDN w:val="0"/>
        <w:adjustRightInd w:val="0"/>
        <w:spacing w:line="360" w:lineRule="auto"/>
        <w:ind w:firstLineChars="200" w:firstLine="446"/>
        <w:rPr>
          <w:sz w:val="24"/>
        </w:rPr>
      </w:pPr>
      <w:r w:rsidRPr="006E19D3">
        <w:rPr>
          <w:sz w:val="24"/>
        </w:rPr>
        <w:t xml:space="preserve">2. </w:t>
      </w:r>
      <w:r w:rsidRPr="006E19D3">
        <w:rPr>
          <w:sz w:val="24"/>
        </w:rPr>
        <w:t>服务地点：天津市</w:t>
      </w:r>
      <w:r w:rsidRPr="006E19D3">
        <w:rPr>
          <w:rFonts w:hint="eastAsia"/>
          <w:sz w:val="24"/>
        </w:rPr>
        <w:t>河西区梅江道</w:t>
      </w:r>
      <w:r w:rsidRPr="006E19D3">
        <w:rPr>
          <w:rFonts w:hint="eastAsia"/>
          <w:sz w:val="24"/>
        </w:rPr>
        <w:t>20</w:t>
      </w:r>
      <w:r w:rsidRPr="006E19D3">
        <w:rPr>
          <w:rFonts w:hint="eastAsia"/>
          <w:sz w:val="24"/>
        </w:rPr>
        <w:t>号</w:t>
      </w:r>
      <w:r w:rsidRPr="006E19D3">
        <w:rPr>
          <w:sz w:val="24"/>
        </w:rPr>
        <w:t>（特殊情况以合同为</w:t>
      </w:r>
      <w:r w:rsidRPr="0075702B">
        <w:rPr>
          <w:sz w:val="24"/>
        </w:rPr>
        <w:t>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四</w:t>
      </w:r>
      <w:r w:rsidRPr="00750AB2">
        <w:rPr>
          <w:sz w:val="24"/>
        </w:rPr>
        <w:t>）付款方式</w:t>
      </w:r>
    </w:p>
    <w:p w:rsidR="006E19D3" w:rsidRPr="00750AB2" w:rsidRDefault="006E19D3" w:rsidP="006E19D3">
      <w:pPr>
        <w:autoSpaceDE w:val="0"/>
        <w:autoSpaceDN w:val="0"/>
        <w:adjustRightInd w:val="0"/>
        <w:spacing w:line="360" w:lineRule="auto"/>
        <w:ind w:firstLineChars="200" w:firstLine="446"/>
        <w:rPr>
          <w:sz w:val="24"/>
        </w:rPr>
      </w:pPr>
      <w:r w:rsidRPr="0075702B">
        <w:rPr>
          <w:rFonts w:hint="eastAsia"/>
          <w:sz w:val="24"/>
        </w:rPr>
        <w:t>项目启动</w:t>
      </w:r>
      <w:r w:rsidRPr="0075702B">
        <w:rPr>
          <w:rFonts w:hint="eastAsia"/>
          <w:sz w:val="24"/>
        </w:rPr>
        <w:t>15</w:t>
      </w:r>
      <w:r w:rsidRPr="0075702B">
        <w:rPr>
          <w:rFonts w:hint="eastAsia"/>
          <w:sz w:val="24"/>
        </w:rPr>
        <w:t>个工作日内支付合同总额的</w:t>
      </w:r>
      <w:r w:rsidRPr="0075702B">
        <w:rPr>
          <w:rFonts w:hint="eastAsia"/>
          <w:sz w:val="24"/>
        </w:rPr>
        <w:t>50%</w:t>
      </w:r>
      <w:r w:rsidRPr="0075702B">
        <w:rPr>
          <w:rFonts w:hint="eastAsia"/>
          <w:sz w:val="24"/>
        </w:rPr>
        <w:t>，所有服务内容完成且达到验收要求后</w:t>
      </w:r>
      <w:r w:rsidRPr="0075702B">
        <w:rPr>
          <w:rFonts w:hint="eastAsia"/>
          <w:sz w:val="24"/>
        </w:rPr>
        <w:t>15</w:t>
      </w:r>
      <w:r w:rsidRPr="0075702B">
        <w:rPr>
          <w:rFonts w:hint="eastAsia"/>
          <w:sz w:val="24"/>
        </w:rPr>
        <w:t>个工作日内支付合同总额的</w:t>
      </w:r>
      <w:r w:rsidRPr="0075702B">
        <w:rPr>
          <w:rFonts w:hint="eastAsia"/>
          <w:sz w:val="24"/>
        </w:rPr>
        <w:t>50%</w:t>
      </w:r>
      <w:r w:rsidRPr="00750AB2">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五</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E19D3" w:rsidRPr="00750AB2" w:rsidTr="006E19D3">
        <w:trPr>
          <w:trHeight w:val="537"/>
          <w:jc w:val="center"/>
        </w:trPr>
        <w:tc>
          <w:tcPr>
            <w:tcW w:w="9393" w:type="dxa"/>
            <w:gridSpan w:val="3"/>
            <w:shd w:val="clear" w:color="auto" w:fill="auto"/>
            <w:vAlign w:val="center"/>
            <w:hideMark/>
          </w:tcPr>
          <w:p w:rsidR="006E19D3" w:rsidRPr="00750AB2" w:rsidRDefault="006E19D3" w:rsidP="006E19D3">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w:t>
            </w:r>
            <w:r w:rsidRPr="0075702B">
              <w:rPr>
                <w:kern w:val="0"/>
                <w:sz w:val="24"/>
                <w:szCs w:val="24"/>
              </w:rPr>
              <w:t>格（</w:t>
            </w:r>
            <w:r w:rsidRPr="0075702B">
              <w:rPr>
                <w:rFonts w:hint="eastAsia"/>
                <w:kern w:val="0"/>
                <w:sz w:val="24"/>
                <w:szCs w:val="24"/>
              </w:rPr>
              <w:t>1</w:t>
            </w:r>
            <w:r w:rsidRPr="0075702B">
              <w:rPr>
                <w:kern w:val="0"/>
                <w:sz w:val="24"/>
                <w:szCs w:val="24"/>
              </w:rPr>
              <w:t>0</w:t>
            </w:r>
            <w:r w:rsidRPr="0075702B">
              <w:rPr>
                <w:kern w:val="0"/>
                <w:sz w:val="24"/>
                <w:szCs w:val="24"/>
              </w:rPr>
              <w:t>分）</w:t>
            </w:r>
          </w:p>
        </w:tc>
        <w:tc>
          <w:tcPr>
            <w:tcW w:w="1143" w:type="dxa"/>
            <w:shd w:val="clear" w:color="auto" w:fill="auto"/>
            <w:vAlign w:val="center"/>
            <w:hideMark/>
          </w:tcPr>
          <w:p w:rsidR="006E19D3" w:rsidRPr="00750AB2" w:rsidRDefault="006E19D3" w:rsidP="006E19D3">
            <w:pPr>
              <w:widowControl/>
              <w:adjustRightInd w:val="0"/>
              <w:snapToGrid w:val="0"/>
              <w:jc w:val="center"/>
              <w:rPr>
                <w:color w:val="000000"/>
                <w:kern w:val="0"/>
                <w:sz w:val="24"/>
                <w:szCs w:val="24"/>
              </w:rPr>
            </w:pPr>
            <w:r w:rsidRPr="00750AB2">
              <w:rPr>
                <w:color w:val="000000"/>
                <w:kern w:val="0"/>
                <w:sz w:val="24"/>
                <w:szCs w:val="24"/>
              </w:rPr>
              <w:t>分值</w:t>
            </w:r>
          </w:p>
        </w:tc>
      </w:tr>
      <w:tr w:rsidR="006E19D3" w:rsidRPr="00750AB2" w:rsidTr="006E19D3">
        <w:trPr>
          <w:trHeight w:val="780"/>
          <w:jc w:val="center"/>
        </w:trPr>
        <w:tc>
          <w:tcPr>
            <w:tcW w:w="663" w:type="dxa"/>
            <w:shd w:val="clear" w:color="auto" w:fill="auto"/>
            <w:noWrap/>
            <w:vAlign w:val="center"/>
            <w:hideMark/>
          </w:tcPr>
          <w:p w:rsidR="006E19D3" w:rsidRPr="00750AB2" w:rsidRDefault="006E19D3" w:rsidP="006E19D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6E19D3" w:rsidRPr="00750AB2" w:rsidRDefault="006E19D3" w:rsidP="006E19D3">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6E19D3" w:rsidRPr="00750AB2" w:rsidRDefault="006E19D3" w:rsidP="006E19D3">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6E19D3" w:rsidRPr="00750AB2" w:rsidRDefault="006E19D3" w:rsidP="006E19D3">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Pr>
                <w:rFonts w:hint="eastAsia"/>
                <w:kern w:val="0"/>
                <w:sz w:val="24"/>
                <w:szCs w:val="24"/>
              </w:rPr>
              <w:t>1</w:t>
            </w:r>
            <w:r w:rsidRPr="00750AB2">
              <w:rPr>
                <w:kern w:val="0"/>
                <w:sz w:val="24"/>
                <w:szCs w:val="24"/>
              </w:rPr>
              <w:t>0</w:t>
            </w:r>
          </w:p>
          <w:p w:rsidR="006E19D3" w:rsidRPr="00750AB2" w:rsidRDefault="006E19D3" w:rsidP="006E19D3">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1</w:t>
            </w:r>
            <w:r w:rsidRPr="00750AB2">
              <w:rPr>
                <w:color w:val="000000"/>
                <w:kern w:val="0"/>
                <w:sz w:val="24"/>
                <w:szCs w:val="24"/>
              </w:rPr>
              <w:t>0</w:t>
            </w:r>
          </w:p>
        </w:tc>
      </w:tr>
      <w:tr w:rsidR="006E19D3" w:rsidRPr="00750AB2" w:rsidTr="006E19D3">
        <w:trPr>
          <w:trHeight w:val="576"/>
          <w:jc w:val="center"/>
        </w:trPr>
        <w:tc>
          <w:tcPr>
            <w:tcW w:w="9393" w:type="dxa"/>
            <w:gridSpan w:val="3"/>
            <w:shd w:val="clear" w:color="auto" w:fill="auto"/>
            <w:noWrap/>
            <w:vAlign w:val="center"/>
          </w:tcPr>
          <w:p w:rsidR="006E19D3" w:rsidRPr="00750AB2" w:rsidRDefault="006E19D3" w:rsidP="006E19D3">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Pr="0075702B">
              <w:rPr>
                <w:rFonts w:hint="eastAsia"/>
                <w:kern w:val="0"/>
                <w:sz w:val="24"/>
                <w:szCs w:val="24"/>
              </w:rPr>
              <w:t>24</w:t>
            </w:r>
            <w:r w:rsidRPr="0075702B">
              <w:rPr>
                <w:kern w:val="0"/>
                <w:sz w:val="24"/>
                <w:szCs w:val="24"/>
              </w:rPr>
              <w:t>分</w:t>
            </w:r>
            <w:r w:rsidRPr="00750AB2">
              <w:rPr>
                <w:color w:val="000000"/>
                <w:kern w:val="0"/>
                <w:sz w:val="24"/>
                <w:szCs w:val="24"/>
              </w:rPr>
              <w:t>）</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sidRPr="00750AB2">
              <w:rPr>
                <w:color w:val="000000"/>
                <w:kern w:val="0"/>
                <w:sz w:val="24"/>
                <w:szCs w:val="24"/>
              </w:rPr>
              <w:t>分值</w:t>
            </w:r>
          </w:p>
        </w:tc>
      </w:tr>
      <w:tr w:rsidR="006E19D3" w:rsidRPr="00750AB2" w:rsidTr="006E19D3">
        <w:trPr>
          <w:trHeight w:val="1050"/>
          <w:jc w:val="center"/>
        </w:trPr>
        <w:tc>
          <w:tcPr>
            <w:tcW w:w="663" w:type="dxa"/>
            <w:shd w:val="clear" w:color="auto" w:fill="auto"/>
            <w:noWrap/>
            <w:vAlign w:val="center"/>
          </w:tcPr>
          <w:p w:rsidR="006E19D3" w:rsidRPr="00750AB2" w:rsidRDefault="006E19D3" w:rsidP="006E19D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6E19D3" w:rsidRPr="00750AB2" w:rsidRDefault="006E19D3" w:rsidP="006E19D3">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6E19D3" w:rsidRPr="0075702B" w:rsidRDefault="006E19D3" w:rsidP="006E19D3">
            <w:pPr>
              <w:widowControl/>
              <w:adjustRightInd w:val="0"/>
              <w:snapToGrid w:val="0"/>
              <w:spacing w:line="320" w:lineRule="exact"/>
              <w:rPr>
                <w:kern w:val="0"/>
                <w:sz w:val="24"/>
                <w:szCs w:val="24"/>
              </w:rPr>
            </w:pPr>
            <w:r w:rsidRPr="00750AB2">
              <w:rPr>
                <w:kern w:val="0"/>
                <w:sz w:val="24"/>
                <w:szCs w:val="24"/>
              </w:rPr>
              <w:t>完全按照以下要求提供</w:t>
            </w:r>
            <w:r>
              <w:rPr>
                <w:rFonts w:hint="eastAsia"/>
                <w:kern w:val="0"/>
                <w:sz w:val="24"/>
                <w:szCs w:val="24"/>
              </w:rPr>
              <w:t>投标人</w:t>
            </w:r>
            <w:r>
              <w:rPr>
                <w:kern w:val="0"/>
                <w:sz w:val="24"/>
                <w:szCs w:val="24"/>
              </w:rPr>
              <w:t>曾</w:t>
            </w:r>
            <w:r w:rsidRPr="0075702B">
              <w:rPr>
                <w:kern w:val="0"/>
                <w:sz w:val="24"/>
                <w:szCs w:val="24"/>
              </w:rPr>
              <w:t>实施的互联网</w:t>
            </w:r>
            <w:r w:rsidRPr="0075702B">
              <w:rPr>
                <w:rFonts w:hint="eastAsia"/>
                <w:kern w:val="0"/>
                <w:sz w:val="24"/>
                <w:szCs w:val="24"/>
              </w:rPr>
              <w:t>宣传推广服务的业绩</w:t>
            </w:r>
            <w:r w:rsidRPr="0075702B">
              <w:rPr>
                <w:kern w:val="0"/>
                <w:sz w:val="24"/>
                <w:szCs w:val="24"/>
              </w:rPr>
              <w:t>，提供的证明材料均不得遮挡涂黑，否则不予认定加分。</w:t>
            </w:r>
          </w:p>
          <w:p w:rsidR="006E19D3" w:rsidRPr="0075702B" w:rsidRDefault="006E19D3" w:rsidP="006E19D3">
            <w:pPr>
              <w:widowControl/>
              <w:adjustRightInd w:val="0"/>
              <w:snapToGrid w:val="0"/>
              <w:spacing w:line="320" w:lineRule="exact"/>
              <w:rPr>
                <w:kern w:val="0"/>
                <w:sz w:val="24"/>
                <w:szCs w:val="24"/>
              </w:rPr>
            </w:pPr>
            <w:r w:rsidRPr="0075702B">
              <w:rPr>
                <w:kern w:val="0"/>
                <w:sz w:val="24"/>
                <w:szCs w:val="24"/>
              </w:rPr>
              <w:t>合同</w:t>
            </w:r>
            <w:r w:rsidRPr="0075702B">
              <w:rPr>
                <w:rFonts w:hint="eastAsia"/>
                <w:kern w:val="0"/>
                <w:sz w:val="24"/>
                <w:szCs w:val="24"/>
              </w:rPr>
              <w:t>原件</w:t>
            </w:r>
            <w:r w:rsidRPr="0075702B">
              <w:rPr>
                <w:kern w:val="0"/>
                <w:sz w:val="24"/>
                <w:szCs w:val="24"/>
              </w:rPr>
              <w:t>扫描件。包括买卖双方名称及盖章、服务内容</w:t>
            </w:r>
            <w:r w:rsidRPr="0075702B">
              <w:rPr>
                <w:rFonts w:hint="eastAsia"/>
                <w:bCs/>
                <w:sz w:val="24"/>
              </w:rPr>
              <w:t>、合同签订日期（应为</w:t>
            </w:r>
            <w:r w:rsidRPr="0075702B">
              <w:rPr>
                <w:rFonts w:hint="eastAsia"/>
                <w:bCs/>
                <w:sz w:val="24"/>
              </w:rPr>
              <w:t>2021</w:t>
            </w:r>
            <w:r w:rsidRPr="0075702B">
              <w:rPr>
                <w:rFonts w:hint="eastAsia"/>
                <w:bCs/>
                <w:sz w:val="24"/>
              </w:rPr>
              <w:t>年</w:t>
            </w:r>
            <w:r w:rsidRPr="0075702B">
              <w:rPr>
                <w:rFonts w:hint="eastAsia"/>
                <w:bCs/>
                <w:sz w:val="24"/>
              </w:rPr>
              <w:t>1</w:t>
            </w:r>
            <w:r w:rsidRPr="0075702B">
              <w:rPr>
                <w:rFonts w:hint="eastAsia"/>
                <w:bCs/>
                <w:sz w:val="24"/>
              </w:rPr>
              <w:t>月</w:t>
            </w:r>
            <w:r w:rsidRPr="0075702B">
              <w:rPr>
                <w:rFonts w:hint="eastAsia"/>
                <w:bCs/>
                <w:sz w:val="24"/>
              </w:rPr>
              <w:t>1</w:t>
            </w:r>
            <w:r w:rsidRPr="0075702B">
              <w:rPr>
                <w:rFonts w:hint="eastAsia"/>
                <w:bCs/>
                <w:sz w:val="24"/>
              </w:rPr>
              <w:t>日或以后）</w:t>
            </w:r>
            <w:r w:rsidRPr="0075702B">
              <w:rPr>
                <w:kern w:val="0"/>
                <w:sz w:val="24"/>
                <w:szCs w:val="24"/>
              </w:rPr>
              <w:t>。</w:t>
            </w:r>
          </w:p>
          <w:p w:rsidR="006E19D3" w:rsidRPr="00750AB2" w:rsidRDefault="006E19D3" w:rsidP="006E19D3">
            <w:pPr>
              <w:widowControl/>
              <w:adjustRightInd w:val="0"/>
              <w:snapToGrid w:val="0"/>
              <w:spacing w:line="320" w:lineRule="exact"/>
              <w:rPr>
                <w:color w:val="FF0000"/>
                <w:kern w:val="0"/>
                <w:sz w:val="24"/>
                <w:szCs w:val="24"/>
              </w:rPr>
            </w:pPr>
            <w:r w:rsidRPr="0075702B">
              <w:rPr>
                <w:kern w:val="0"/>
                <w:sz w:val="24"/>
                <w:szCs w:val="24"/>
              </w:rPr>
              <w:t>每个</w:t>
            </w:r>
            <w:r w:rsidRPr="0075702B">
              <w:rPr>
                <w:rFonts w:hint="eastAsia"/>
                <w:kern w:val="0"/>
                <w:sz w:val="24"/>
                <w:szCs w:val="24"/>
              </w:rPr>
              <w:t>业绩</w:t>
            </w:r>
            <w:r w:rsidRPr="0075702B">
              <w:rPr>
                <w:rFonts w:hint="eastAsia"/>
                <w:kern w:val="0"/>
                <w:sz w:val="24"/>
                <w:szCs w:val="24"/>
              </w:rPr>
              <w:t>2</w:t>
            </w:r>
            <w:r w:rsidRPr="0075702B">
              <w:rPr>
                <w:kern w:val="0"/>
                <w:sz w:val="24"/>
                <w:szCs w:val="24"/>
              </w:rPr>
              <w:t>分，最多</w:t>
            </w:r>
            <w:r w:rsidRPr="0075702B">
              <w:rPr>
                <w:rFonts w:hint="eastAsia"/>
                <w:kern w:val="0"/>
                <w:sz w:val="24"/>
                <w:szCs w:val="24"/>
              </w:rPr>
              <w:t>10</w:t>
            </w:r>
            <w:r w:rsidRPr="0075702B">
              <w:rPr>
                <w:kern w:val="0"/>
                <w:sz w:val="24"/>
                <w:szCs w:val="24"/>
              </w:rPr>
              <w:t>分</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10</w:t>
            </w:r>
          </w:p>
        </w:tc>
      </w:tr>
      <w:tr w:rsidR="006E19D3" w:rsidRPr="00750AB2" w:rsidTr="006E19D3">
        <w:trPr>
          <w:trHeight w:val="699"/>
          <w:jc w:val="center"/>
        </w:trPr>
        <w:tc>
          <w:tcPr>
            <w:tcW w:w="663" w:type="dxa"/>
            <w:shd w:val="clear" w:color="auto" w:fill="auto"/>
            <w:noWrap/>
            <w:vAlign w:val="center"/>
          </w:tcPr>
          <w:p w:rsidR="006E19D3" w:rsidRDefault="006E19D3" w:rsidP="006E19D3">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6E19D3" w:rsidRPr="00750AB2" w:rsidRDefault="006E19D3" w:rsidP="006E19D3">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6E19D3" w:rsidRDefault="006E19D3" w:rsidP="006E19D3">
            <w:pPr>
              <w:widowControl/>
              <w:adjustRightInd w:val="0"/>
              <w:snapToGrid w:val="0"/>
              <w:spacing w:line="320" w:lineRule="exact"/>
              <w:rPr>
                <w:kern w:val="0"/>
                <w:sz w:val="24"/>
                <w:szCs w:val="24"/>
              </w:rPr>
            </w:pPr>
            <w:r>
              <w:rPr>
                <w:rFonts w:hint="eastAsia"/>
                <w:kern w:val="0"/>
                <w:sz w:val="24"/>
                <w:szCs w:val="24"/>
              </w:rPr>
              <w:t>以下</w:t>
            </w:r>
            <w:r w:rsidRPr="00A21AF8">
              <w:rPr>
                <w:rFonts w:hint="eastAsia"/>
                <w:kern w:val="0"/>
                <w:sz w:val="24"/>
                <w:szCs w:val="24"/>
              </w:rPr>
              <w:t>的投入</w:t>
            </w:r>
            <w:r>
              <w:rPr>
                <w:rFonts w:hint="eastAsia"/>
                <w:kern w:val="0"/>
                <w:sz w:val="24"/>
                <w:szCs w:val="24"/>
              </w:rPr>
              <w:t>人员</w:t>
            </w:r>
            <w:r w:rsidRPr="00A21AF8">
              <w:rPr>
                <w:rFonts w:hint="eastAsia"/>
                <w:kern w:val="0"/>
                <w:sz w:val="24"/>
                <w:szCs w:val="24"/>
              </w:rPr>
              <w:t>为投标单位正式员工，提供姓名、</w:t>
            </w:r>
            <w:r>
              <w:rPr>
                <w:rFonts w:hint="eastAsia"/>
                <w:kern w:val="0"/>
                <w:sz w:val="24"/>
                <w:szCs w:val="24"/>
              </w:rPr>
              <w:t>开标日前三个月中任意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6E19D3" w:rsidRPr="00BB3815" w:rsidRDefault="006E19D3" w:rsidP="006E19D3">
            <w:pPr>
              <w:widowControl/>
              <w:adjustRightInd w:val="0"/>
              <w:snapToGrid w:val="0"/>
              <w:spacing w:line="320" w:lineRule="exact"/>
              <w:rPr>
                <w:kern w:val="0"/>
                <w:sz w:val="24"/>
                <w:szCs w:val="24"/>
              </w:rPr>
            </w:pPr>
            <w:r w:rsidRPr="00BB3815">
              <w:rPr>
                <w:rFonts w:hint="eastAsia"/>
                <w:kern w:val="0"/>
                <w:sz w:val="24"/>
                <w:szCs w:val="24"/>
              </w:rPr>
              <w:t>（</w:t>
            </w:r>
            <w:r w:rsidRPr="00BB3815">
              <w:rPr>
                <w:rFonts w:hint="eastAsia"/>
                <w:kern w:val="0"/>
                <w:sz w:val="24"/>
                <w:szCs w:val="24"/>
              </w:rPr>
              <w:t>1</w:t>
            </w:r>
            <w:r w:rsidRPr="00BB3815">
              <w:rPr>
                <w:rFonts w:hint="eastAsia"/>
                <w:kern w:val="0"/>
                <w:sz w:val="24"/>
                <w:szCs w:val="24"/>
              </w:rPr>
              <w:t>）项目负责人具备编辑序列副高级（或以上）职称，提供证书扫描件得</w:t>
            </w:r>
            <w:r>
              <w:rPr>
                <w:rFonts w:hint="eastAsia"/>
                <w:kern w:val="0"/>
                <w:sz w:val="24"/>
                <w:szCs w:val="24"/>
              </w:rPr>
              <w:t>1</w:t>
            </w:r>
            <w:r w:rsidRPr="00BB3815">
              <w:rPr>
                <w:rFonts w:hint="eastAsia"/>
                <w:kern w:val="0"/>
                <w:sz w:val="24"/>
                <w:szCs w:val="24"/>
              </w:rPr>
              <w:t>分，最多</w:t>
            </w:r>
            <w:r>
              <w:rPr>
                <w:rFonts w:hint="eastAsia"/>
                <w:kern w:val="0"/>
                <w:sz w:val="24"/>
                <w:szCs w:val="24"/>
              </w:rPr>
              <w:t>1</w:t>
            </w:r>
            <w:r w:rsidRPr="00BB3815">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BB3815">
              <w:rPr>
                <w:rFonts w:hint="eastAsia"/>
                <w:kern w:val="0"/>
                <w:sz w:val="24"/>
                <w:szCs w:val="24"/>
              </w:rPr>
              <w:t>。</w:t>
            </w:r>
          </w:p>
          <w:p w:rsidR="006E19D3" w:rsidRPr="00BB3815" w:rsidRDefault="006E19D3" w:rsidP="006E19D3">
            <w:pPr>
              <w:widowControl/>
              <w:adjustRightInd w:val="0"/>
              <w:snapToGrid w:val="0"/>
              <w:spacing w:line="320" w:lineRule="exact"/>
              <w:rPr>
                <w:kern w:val="0"/>
                <w:sz w:val="24"/>
                <w:szCs w:val="24"/>
              </w:rPr>
            </w:pPr>
            <w:r w:rsidRPr="00BB3815">
              <w:rPr>
                <w:rFonts w:hint="eastAsia"/>
                <w:kern w:val="0"/>
                <w:sz w:val="24"/>
                <w:szCs w:val="24"/>
              </w:rPr>
              <w:t>（</w:t>
            </w:r>
            <w:r w:rsidRPr="00BB3815">
              <w:rPr>
                <w:rFonts w:hint="eastAsia"/>
                <w:kern w:val="0"/>
                <w:sz w:val="24"/>
                <w:szCs w:val="24"/>
              </w:rPr>
              <w:t>2</w:t>
            </w:r>
            <w:r w:rsidRPr="00BB3815">
              <w:rPr>
                <w:rFonts w:hint="eastAsia"/>
                <w:kern w:val="0"/>
                <w:sz w:val="24"/>
                <w:szCs w:val="24"/>
              </w:rPr>
              <w:t>）项目</w:t>
            </w:r>
            <w:r>
              <w:rPr>
                <w:rFonts w:hint="eastAsia"/>
                <w:kern w:val="0"/>
                <w:sz w:val="24"/>
                <w:szCs w:val="24"/>
              </w:rPr>
              <w:t>文案</w:t>
            </w:r>
            <w:r w:rsidRPr="00BB3815">
              <w:rPr>
                <w:rFonts w:hint="eastAsia"/>
                <w:kern w:val="0"/>
                <w:sz w:val="24"/>
                <w:szCs w:val="24"/>
              </w:rPr>
              <w:t>编辑人员具有</w:t>
            </w:r>
            <w:r w:rsidRPr="00BB3815">
              <w:rPr>
                <w:rFonts w:hint="eastAsia"/>
                <w:kern w:val="0"/>
                <w:sz w:val="24"/>
                <w:szCs w:val="24"/>
              </w:rPr>
              <w:t>5</w:t>
            </w:r>
            <w:r w:rsidRPr="00BB3815">
              <w:rPr>
                <w:rFonts w:hint="eastAsia"/>
                <w:kern w:val="0"/>
                <w:sz w:val="24"/>
                <w:szCs w:val="24"/>
              </w:rPr>
              <w:t>年及以上媒体工作经验，具有较强的</w:t>
            </w:r>
            <w:r>
              <w:rPr>
                <w:rFonts w:hint="eastAsia"/>
                <w:kern w:val="0"/>
                <w:sz w:val="24"/>
                <w:szCs w:val="24"/>
              </w:rPr>
              <w:t>文案</w:t>
            </w:r>
            <w:r w:rsidRPr="00BB3815">
              <w:rPr>
                <w:rFonts w:hint="eastAsia"/>
                <w:kern w:val="0"/>
                <w:sz w:val="24"/>
                <w:szCs w:val="24"/>
              </w:rPr>
              <w:t>编辑及内容审核能力，能独立进行</w:t>
            </w:r>
            <w:r>
              <w:rPr>
                <w:rFonts w:hint="eastAsia"/>
                <w:kern w:val="0"/>
                <w:sz w:val="24"/>
                <w:szCs w:val="24"/>
              </w:rPr>
              <w:t>文案</w:t>
            </w:r>
            <w:r w:rsidRPr="00BB3815">
              <w:rPr>
                <w:rFonts w:hint="eastAsia"/>
                <w:kern w:val="0"/>
                <w:sz w:val="24"/>
                <w:szCs w:val="24"/>
              </w:rPr>
              <w:t>内容编辑</w:t>
            </w:r>
            <w:r>
              <w:rPr>
                <w:rFonts w:hint="eastAsia"/>
                <w:kern w:val="0"/>
                <w:sz w:val="24"/>
                <w:szCs w:val="24"/>
              </w:rPr>
              <w:t>及审核</w:t>
            </w:r>
            <w:r w:rsidRPr="00BB3815">
              <w:rPr>
                <w:rFonts w:hint="eastAsia"/>
                <w:kern w:val="0"/>
                <w:sz w:val="24"/>
                <w:szCs w:val="24"/>
              </w:rPr>
              <w:t>。提供包含工作年限及业绩的工作简历扫描件（加盖投标人单位公章且内容包含上述要求），每个满足以上要求的人员得</w:t>
            </w:r>
            <w:r>
              <w:rPr>
                <w:rFonts w:hint="eastAsia"/>
                <w:kern w:val="0"/>
                <w:sz w:val="24"/>
                <w:szCs w:val="24"/>
              </w:rPr>
              <w:t>1</w:t>
            </w:r>
            <w:r w:rsidRPr="00BB3815">
              <w:rPr>
                <w:rFonts w:hint="eastAsia"/>
                <w:kern w:val="0"/>
                <w:sz w:val="24"/>
                <w:szCs w:val="24"/>
              </w:rPr>
              <w:t>分，最多</w:t>
            </w:r>
            <w:r>
              <w:rPr>
                <w:rFonts w:hint="eastAsia"/>
                <w:kern w:val="0"/>
                <w:sz w:val="24"/>
                <w:szCs w:val="24"/>
              </w:rPr>
              <w:t>2</w:t>
            </w:r>
            <w:r w:rsidRPr="00BB3815">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BB3815">
              <w:rPr>
                <w:rFonts w:hint="eastAsia"/>
                <w:kern w:val="0"/>
                <w:sz w:val="24"/>
                <w:szCs w:val="24"/>
              </w:rPr>
              <w:t>。</w:t>
            </w:r>
          </w:p>
          <w:p w:rsidR="006E19D3" w:rsidRPr="00BB3815" w:rsidRDefault="006E19D3" w:rsidP="006E19D3">
            <w:pPr>
              <w:widowControl/>
              <w:adjustRightInd w:val="0"/>
              <w:snapToGrid w:val="0"/>
              <w:spacing w:line="320" w:lineRule="exact"/>
              <w:rPr>
                <w:kern w:val="0"/>
                <w:sz w:val="24"/>
                <w:szCs w:val="24"/>
              </w:rPr>
            </w:pPr>
            <w:r w:rsidRPr="00BB3815">
              <w:rPr>
                <w:rFonts w:hint="eastAsia"/>
                <w:kern w:val="0"/>
                <w:sz w:val="24"/>
                <w:szCs w:val="24"/>
              </w:rPr>
              <w:t>（</w:t>
            </w:r>
            <w:r w:rsidRPr="00BB3815">
              <w:rPr>
                <w:rFonts w:hint="eastAsia"/>
                <w:kern w:val="0"/>
                <w:sz w:val="24"/>
                <w:szCs w:val="24"/>
              </w:rPr>
              <w:t>3</w:t>
            </w:r>
            <w:r w:rsidRPr="00BB3815">
              <w:rPr>
                <w:rFonts w:hint="eastAsia"/>
                <w:kern w:val="0"/>
                <w:sz w:val="24"/>
                <w:szCs w:val="24"/>
              </w:rPr>
              <w:t>）项目策划人员具有</w:t>
            </w:r>
            <w:r w:rsidRPr="00BB3815">
              <w:rPr>
                <w:rFonts w:hint="eastAsia"/>
                <w:kern w:val="0"/>
                <w:sz w:val="24"/>
                <w:szCs w:val="24"/>
              </w:rPr>
              <w:t>5</w:t>
            </w:r>
            <w:r w:rsidRPr="00BB3815">
              <w:rPr>
                <w:rFonts w:hint="eastAsia"/>
                <w:kern w:val="0"/>
                <w:sz w:val="24"/>
                <w:szCs w:val="24"/>
              </w:rPr>
              <w:t>年以上媒体工作经验，具有较强的专题策划能力，能独立进行原创、主题内容的策划。提供包含工作年限及业绩的工作简历扫描件（加盖投标人单位公章且内容包含上述要求），每个满足以上要求的人员得</w:t>
            </w:r>
            <w:r>
              <w:rPr>
                <w:rFonts w:hint="eastAsia"/>
                <w:kern w:val="0"/>
                <w:sz w:val="24"/>
                <w:szCs w:val="24"/>
              </w:rPr>
              <w:t>1</w:t>
            </w:r>
            <w:r w:rsidRPr="00BB3815">
              <w:rPr>
                <w:rFonts w:hint="eastAsia"/>
                <w:kern w:val="0"/>
                <w:sz w:val="24"/>
                <w:szCs w:val="24"/>
              </w:rPr>
              <w:t>分，最多</w:t>
            </w:r>
            <w:r>
              <w:rPr>
                <w:rFonts w:hint="eastAsia"/>
                <w:kern w:val="0"/>
                <w:sz w:val="24"/>
                <w:szCs w:val="24"/>
              </w:rPr>
              <w:t>2</w:t>
            </w:r>
            <w:r w:rsidRPr="00BB3815">
              <w:rPr>
                <w:rFonts w:hint="eastAsia"/>
                <w:kern w:val="0"/>
                <w:sz w:val="24"/>
                <w:szCs w:val="24"/>
              </w:rPr>
              <w:t>分。</w:t>
            </w:r>
          </w:p>
          <w:p w:rsidR="006E19D3" w:rsidRPr="00BB3815" w:rsidRDefault="006E19D3" w:rsidP="006E19D3">
            <w:pPr>
              <w:widowControl/>
              <w:adjustRightInd w:val="0"/>
              <w:snapToGrid w:val="0"/>
              <w:spacing w:line="320" w:lineRule="exact"/>
              <w:rPr>
                <w:kern w:val="0"/>
                <w:sz w:val="24"/>
                <w:szCs w:val="24"/>
              </w:rPr>
            </w:pPr>
            <w:r w:rsidRPr="00BB3815">
              <w:rPr>
                <w:rFonts w:hint="eastAsia"/>
                <w:kern w:val="0"/>
                <w:sz w:val="24"/>
                <w:szCs w:val="24"/>
              </w:rPr>
              <w:t>（</w:t>
            </w:r>
            <w:r w:rsidRPr="00BB3815">
              <w:rPr>
                <w:rFonts w:hint="eastAsia"/>
                <w:kern w:val="0"/>
                <w:sz w:val="24"/>
                <w:szCs w:val="24"/>
              </w:rPr>
              <w:t>4</w:t>
            </w:r>
            <w:r w:rsidRPr="00BB3815">
              <w:rPr>
                <w:rFonts w:hint="eastAsia"/>
                <w:kern w:val="0"/>
                <w:sz w:val="24"/>
                <w:szCs w:val="24"/>
              </w:rPr>
              <w:t>）项目</w:t>
            </w:r>
            <w:r>
              <w:rPr>
                <w:rFonts w:hint="eastAsia"/>
                <w:kern w:val="0"/>
                <w:sz w:val="24"/>
                <w:szCs w:val="24"/>
              </w:rPr>
              <w:t>视频制作</w:t>
            </w:r>
            <w:r w:rsidRPr="00BB3815">
              <w:rPr>
                <w:rFonts w:hint="eastAsia"/>
                <w:kern w:val="0"/>
                <w:sz w:val="24"/>
                <w:szCs w:val="24"/>
              </w:rPr>
              <w:t>人员具有丰富的</w:t>
            </w:r>
            <w:r>
              <w:rPr>
                <w:rFonts w:hint="eastAsia"/>
                <w:kern w:val="0"/>
                <w:sz w:val="24"/>
                <w:szCs w:val="24"/>
              </w:rPr>
              <w:t>视频制作</w:t>
            </w:r>
            <w:r w:rsidRPr="00BB3815">
              <w:rPr>
                <w:rFonts w:hint="eastAsia"/>
                <w:kern w:val="0"/>
                <w:sz w:val="24"/>
                <w:szCs w:val="24"/>
              </w:rPr>
              <w:t>经验，提供项目</w:t>
            </w:r>
            <w:r>
              <w:rPr>
                <w:rFonts w:hint="eastAsia"/>
                <w:kern w:val="0"/>
                <w:sz w:val="24"/>
                <w:szCs w:val="24"/>
              </w:rPr>
              <w:t>视频制作</w:t>
            </w:r>
            <w:r w:rsidRPr="00BB3815">
              <w:rPr>
                <w:rFonts w:hint="eastAsia"/>
                <w:kern w:val="0"/>
                <w:sz w:val="24"/>
                <w:szCs w:val="24"/>
              </w:rPr>
              <w:t>人员</w:t>
            </w:r>
            <w:r w:rsidRPr="00251903">
              <w:rPr>
                <w:rFonts w:hint="eastAsia"/>
                <w:kern w:val="0"/>
                <w:sz w:val="24"/>
                <w:szCs w:val="24"/>
              </w:rPr>
              <w:t>包含业绩的工作简历</w:t>
            </w:r>
            <w:r>
              <w:rPr>
                <w:rFonts w:hint="eastAsia"/>
                <w:kern w:val="0"/>
                <w:sz w:val="24"/>
                <w:szCs w:val="24"/>
              </w:rPr>
              <w:t>及</w:t>
            </w:r>
            <w:r w:rsidRPr="00BB3815">
              <w:rPr>
                <w:rFonts w:hint="eastAsia"/>
                <w:kern w:val="0"/>
                <w:sz w:val="24"/>
                <w:szCs w:val="24"/>
              </w:rPr>
              <w:t>工作成果清单</w:t>
            </w:r>
            <w:r w:rsidRPr="00251903">
              <w:rPr>
                <w:rFonts w:hint="eastAsia"/>
                <w:kern w:val="0"/>
                <w:sz w:val="24"/>
                <w:szCs w:val="24"/>
              </w:rPr>
              <w:t>扫描件（加盖投标人单位公章且内容包含上述要求）</w:t>
            </w:r>
            <w:r w:rsidRPr="00BB3815">
              <w:rPr>
                <w:rFonts w:hint="eastAsia"/>
                <w:kern w:val="0"/>
                <w:sz w:val="24"/>
                <w:szCs w:val="24"/>
              </w:rPr>
              <w:t>，每个满足以上要求的人员得</w:t>
            </w:r>
            <w:r w:rsidRPr="00BB3815">
              <w:rPr>
                <w:rFonts w:hint="eastAsia"/>
                <w:kern w:val="0"/>
                <w:sz w:val="24"/>
                <w:szCs w:val="24"/>
              </w:rPr>
              <w:t>2</w:t>
            </w:r>
            <w:r w:rsidRPr="00BB3815">
              <w:rPr>
                <w:rFonts w:hint="eastAsia"/>
                <w:kern w:val="0"/>
                <w:sz w:val="24"/>
                <w:szCs w:val="24"/>
              </w:rPr>
              <w:t>分，最多</w:t>
            </w:r>
            <w:r>
              <w:rPr>
                <w:rFonts w:hint="eastAsia"/>
                <w:kern w:val="0"/>
                <w:sz w:val="24"/>
                <w:szCs w:val="24"/>
              </w:rPr>
              <w:t>4</w:t>
            </w:r>
            <w:r w:rsidRPr="00BB3815">
              <w:rPr>
                <w:rFonts w:hint="eastAsia"/>
                <w:kern w:val="0"/>
                <w:sz w:val="24"/>
                <w:szCs w:val="24"/>
              </w:rPr>
              <w:t>分。</w:t>
            </w:r>
          </w:p>
          <w:p w:rsidR="006E19D3" w:rsidRPr="00750AB2" w:rsidRDefault="006E19D3" w:rsidP="006E19D3">
            <w:pPr>
              <w:widowControl/>
              <w:adjustRightInd w:val="0"/>
              <w:snapToGrid w:val="0"/>
              <w:spacing w:line="320" w:lineRule="exact"/>
              <w:rPr>
                <w:kern w:val="0"/>
                <w:sz w:val="24"/>
                <w:szCs w:val="24"/>
              </w:rPr>
            </w:pPr>
            <w:r w:rsidRPr="00BB3815">
              <w:rPr>
                <w:rFonts w:hint="eastAsia"/>
                <w:kern w:val="0"/>
                <w:sz w:val="24"/>
                <w:szCs w:val="24"/>
              </w:rPr>
              <w:t>注：同一人满足以上多项要求的，</w:t>
            </w:r>
            <w:r>
              <w:rPr>
                <w:rFonts w:hint="eastAsia"/>
                <w:kern w:val="0"/>
                <w:sz w:val="24"/>
                <w:szCs w:val="24"/>
              </w:rPr>
              <w:t>不</w:t>
            </w:r>
            <w:r w:rsidRPr="00BB3815">
              <w:rPr>
                <w:rFonts w:hint="eastAsia"/>
                <w:kern w:val="0"/>
                <w:sz w:val="24"/>
                <w:szCs w:val="24"/>
              </w:rPr>
              <w:t>重复给分。</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9</w:t>
            </w:r>
          </w:p>
        </w:tc>
      </w:tr>
      <w:tr w:rsidR="006E19D3" w:rsidRPr="00750AB2" w:rsidTr="006E19D3">
        <w:trPr>
          <w:trHeight w:val="243"/>
          <w:jc w:val="center"/>
        </w:trPr>
        <w:tc>
          <w:tcPr>
            <w:tcW w:w="663" w:type="dxa"/>
            <w:shd w:val="clear" w:color="auto" w:fill="auto"/>
            <w:noWrap/>
            <w:vAlign w:val="center"/>
          </w:tcPr>
          <w:p w:rsidR="006E19D3" w:rsidRDefault="006E19D3" w:rsidP="006E19D3">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6E19D3" w:rsidRDefault="006E19D3" w:rsidP="006E19D3">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6E19D3" w:rsidRPr="00A21AF8" w:rsidRDefault="006E19D3" w:rsidP="006E19D3">
            <w:pPr>
              <w:widowControl/>
              <w:adjustRightInd w:val="0"/>
              <w:snapToGrid w:val="0"/>
              <w:spacing w:line="320" w:lineRule="exact"/>
              <w:rPr>
                <w:kern w:val="0"/>
                <w:sz w:val="24"/>
                <w:szCs w:val="24"/>
              </w:rPr>
            </w:pPr>
            <w:r>
              <w:rPr>
                <w:rFonts w:hint="eastAsia"/>
                <w:kern w:val="0"/>
                <w:sz w:val="24"/>
                <w:szCs w:val="24"/>
              </w:rPr>
              <w:t>承诺完全满足招标文件“报价要求”、“时间地点要求”、“付款方式要求”和项目需求书</w:t>
            </w:r>
            <w:r w:rsidRPr="00A466B9">
              <w:rPr>
                <w:rFonts w:hint="eastAsia"/>
                <w:kern w:val="0"/>
                <w:sz w:val="24"/>
                <w:szCs w:val="24"/>
              </w:rPr>
              <w:t>要求的：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6E19D3" w:rsidRDefault="006E19D3" w:rsidP="006E19D3">
            <w:pPr>
              <w:widowControl/>
              <w:adjustRightInd w:val="0"/>
              <w:snapToGrid w:val="0"/>
              <w:jc w:val="center"/>
              <w:rPr>
                <w:color w:val="000000"/>
                <w:kern w:val="0"/>
                <w:sz w:val="24"/>
                <w:szCs w:val="24"/>
              </w:rPr>
            </w:pPr>
            <w:r>
              <w:rPr>
                <w:rFonts w:hint="eastAsia"/>
                <w:color w:val="000000"/>
                <w:kern w:val="0"/>
                <w:sz w:val="24"/>
                <w:szCs w:val="24"/>
              </w:rPr>
              <w:t>5</w:t>
            </w:r>
          </w:p>
        </w:tc>
      </w:tr>
      <w:tr w:rsidR="006E19D3" w:rsidRPr="00750AB2" w:rsidTr="006E19D3">
        <w:trPr>
          <w:trHeight w:val="544"/>
          <w:jc w:val="center"/>
        </w:trPr>
        <w:tc>
          <w:tcPr>
            <w:tcW w:w="9393" w:type="dxa"/>
            <w:gridSpan w:val="3"/>
            <w:shd w:val="clear" w:color="auto" w:fill="auto"/>
            <w:noWrap/>
            <w:vAlign w:val="center"/>
          </w:tcPr>
          <w:p w:rsidR="006E19D3" w:rsidRPr="00750AB2" w:rsidRDefault="006E19D3" w:rsidP="006E19D3">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w:t>
            </w:r>
            <w:r w:rsidRPr="0075702B">
              <w:rPr>
                <w:kern w:val="0"/>
                <w:sz w:val="24"/>
                <w:szCs w:val="24"/>
              </w:rPr>
              <w:t>分（</w:t>
            </w:r>
            <w:r w:rsidRPr="0075702B">
              <w:rPr>
                <w:rFonts w:hint="eastAsia"/>
                <w:kern w:val="0"/>
                <w:sz w:val="24"/>
                <w:szCs w:val="24"/>
              </w:rPr>
              <w:t>66</w:t>
            </w:r>
            <w:r w:rsidRPr="0075702B">
              <w:rPr>
                <w:kern w:val="0"/>
                <w:sz w:val="24"/>
                <w:szCs w:val="24"/>
              </w:rPr>
              <w:t>分）</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sidRPr="00750AB2">
              <w:rPr>
                <w:color w:val="000000"/>
                <w:kern w:val="0"/>
                <w:sz w:val="24"/>
                <w:szCs w:val="24"/>
              </w:rPr>
              <w:t>分值</w:t>
            </w:r>
          </w:p>
        </w:tc>
      </w:tr>
      <w:tr w:rsidR="006E19D3" w:rsidRPr="00750AB2" w:rsidTr="006E19D3">
        <w:trPr>
          <w:trHeight w:val="274"/>
          <w:jc w:val="center"/>
        </w:trPr>
        <w:tc>
          <w:tcPr>
            <w:tcW w:w="663" w:type="dxa"/>
            <w:shd w:val="clear" w:color="auto" w:fill="auto"/>
            <w:noWrap/>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6E19D3" w:rsidRPr="00750AB2" w:rsidRDefault="006E19D3" w:rsidP="006E19D3">
            <w:pPr>
              <w:widowControl/>
              <w:adjustRightInd w:val="0"/>
              <w:snapToGrid w:val="0"/>
              <w:jc w:val="center"/>
              <w:rPr>
                <w:kern w:val="0"/>
                <w:sz w:val="24"/>
                <w:szCs w:val="24"/>
              </w:rPr>
            </w:pPr>
            <w:r>
              <w:rPr>
                <w:rFonts w:hint="eastAsia"/>
                <w:kern w:val="0"/>
                <w:sz w:val="24"/>
                <w:szCs w:val="24"/>
              </w:rPr>
              <w:t>对本项目需求理解</w:t>
            </w:r>
            <w:r>
              <w:rPr>
                <w:kern w:val="0"/>
                <w:sz w:val="24"/>
                <w:szCs w:val="24"/>
              </w:rPr>
              <w:t>方案</w:t>
            </w:r>
            <w:r>
              <w:rPr>
                <w:rFonts w:hint="eastAsia"/>
                <w:color w:val="000000" w:themeColor="text1"/>
                <w:sz w:val="24"/>
              </w:rPr>
              <w:t>评价</w:t>
            </w:r>
          </w:p>
        </w:tc>
        <w:tc>
          <w:tcPr>
            <w:tcW w:w="7311" w:type="dxa"/>
            <w:shd w:val="clear" w:color="auto" w:fill="auto"/>
            <w:vAlign w:val="center"/>
          </w:tcPr>
          <w:p w:rsidR="006E19D3" w:rsidRPr="0075702B" w:rsidRDefault="006E19D3" w:rsidP="006E19D3">
            <w:pPr>
              <w:widowControl/>
              <w:adjustRightInd w:val="0"/>
              <w:snapToGrid w:val="0"/>
              <w:spacing w:line="320" w:lineRule="exact"/>
              <w:rPr>
                <w:kern w:val="0"/>
                <w:sz w:val="24"/>
                <w:szCs w:val="24"/>
              </w:rPr>
            </w:pPr>
            <w:r w:rsidRPr="0075702B">
              <w:rPr>
                <w:rFonts w:hint="eastAsia"/>
                <w:kern w:val="0"/>
                <w:sz w:val="24"/>
                <w:szCs w:val="24"/>
              </w:rPr>
              <w:t>至少包含针对本</w:t>
            </w:r>
            <w:r>
              <w:rPr>
                <w:rFonts w:hint="eastAsia"/>
                <w:kern w:val="0"/>
                <w:sz w:val="24"/>
                <w:szCs w:val="24"/>
              </w:rPr>
              <w:t>项目需求理解的</w:t>
            </w:r>
            <w:r>
              <w:rPr>
                <w:kern w:val="0"/>
                <w:sz w:val="24"/>
                <w:szCs w:val="24"/>
              </w:rPr>
              <w:t>方</w:t>
            </w:r>
            <w:r w:rsidRPr="0075702B">
              <w:rPr>
                <w:kern w:val="0"/>
                <w:sz w:val="24"/>
                <w:szCs w:val="24"/>
              </w:rPr>
              <w:t>案</w:t>
            </w:r>
            <w:r w:rsidRPr="0075702B">
              <w:rPr>
                <w:rFonts w:hint="eastAsia"/>
                <w:kern w:val="0"/>
                <w:sz w:val="24"/>
                <w:szCs w:val="24"/>
              </w:rPr>
              <w:t>。</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12</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9</w:t>
            </w:r>
            <w:r w:rsidRPr="000A2239">
              <w:rPr>
                <w:kern w:val="0"/>
                <w:sz w:val="24"/>
                <w:szCs w:val="24"/>
              </w:rPr>
              <w:t>分；</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E19D3" w:rsidRPr="00750AB2" w:rsidRDefault="006E19D3" w:rsidP="006E19D3">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12</w:t>
            </w:r>
          </w:p>
        </w:tc>
      </w:tr>
      <w:tr w:rsidR="006E19D3" w:rsidRPr="00750AB2" w:rsidTr="006E19D3">
        <w:trPr>
          <w:trHeight w:val="416"/>
          <w:jc w:val="center"/>
        </w:trPr>
        <w:tc>
          <w:tcPr>
            <w:tcW w:w="663" w:type="dxa"/>
            <w:shd w:val="clear" w:color="auto" w:fill="auto"/>
            <w:noWrap/>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6E19D3" w:rsidRPr="00750AB2" w:rsidRDefault="006E19D3" w:rsidP="006E19D3">
            <w:pPr>
              <w:widowControl/>
              <w:adjustRightInd w:val="0"/>
              <w:snapToGrid w:val="0"/>
              <w:jc w:val="center"/>
              <w:rPr>
                <w:kern w:val="0"/>
                <w:sz w:val="24"/>
                <w:szCs w:val="24"/>
              </w:rPr>
            </w:pPr>
            <w:r>
              <w:rPr>
                <w:rFonts w:hint="eastAsia"/>
                <w:color w:val="000000" w:themeColor="text1"/>
                <w:sz w:val="24"/>
              </w:rPr>
              <w:t>专题专栏及</w:t>
            </w:r>
            <w:r w:rsidRPr="001F3420">
              <w:rPr>
                <w:rFonts w:hint="eastAsia"/>
                <w:color w:val="000000" w:themeColor="text1"/>
                <w:sz w:val="24"/>
              </w:rPr>
              <w:t>微博、抖音</w:t>
            </w:r>
            <w:r>
              <w:rPr>
                <w:rFonts w:hint="eastAsia"/>
                <w:color w:val="000000" w:themeColor="text1"/>
                <w:sz w:val="24"/>
              </w:rPr>
              <w:t>等</w:t>
            </w:r>
            <w:r w:rsidRPr="001F3420">
              <w:rPr>
                <w:rFonts w:hint="eastAsia"/>
                <w:color w:val="000000" w:themeColor="text1"/>
                <w:sz w:val="24"/>
              </w:rPr>
              <w:t>平台</w:t>
            </w:r>
            <w:r>
              <w:rPr>
                <w:rFonts w:hint="eastAsia"/>
                <w:color w:val="000000" w:themeColor="text1"/>
                <w:sz w:val="24"/>
              </w:rPr>
              <w:t>话题运维方案评价</w:t>
            </w:r>
          </w:p>
        </w:tc>
        <w:tc>
          <w:tcPr>
            <w:tcW w:w="7311" w:type="dxa"/>
            <w:shd w:val="clear" w:color="auto" w:fill="auto"/>
            <w:vAlign w:val="center"/>
          </w:tcPr>
          <w:p w:rsidR="006E19D3" w:rsidRPr="0075702B" w:rsidRDefault="006E19D3" w:rsidP="006E19D3">
            <w:pPr>
              <w:widowControl/>
              <w:adjustRightInd w:val="0"/>
              <w:snapToGrid w:val="0"/>
              <w:spacing w:line="320" w:lineRule="exact"/>
              <w:rPr>
                <w:kern w:val="0"/>
                <w:sz w:val="24"/>
                <w:szCs w:val="24"/>
              </w:rPr>
            </w:pPr>
            <w:r w:rsidRPr="0075702B">
              <w:rPr>
                <w:rFonts w:hint="eastAsia"/>
                <w:kern w:val="0"/>
                <w:sz w:val="24"/>
                <w:szCs w:val="24"/>
              </w:rPr>
              <w:t>至少</w:t>
            </w:r>
            <w:r w:rsidRPr="0075702B">
              <w:rPr>
                <w:kern w:val="0"/>
                <w:sz w:val="24"/>
                <w:szCs w:val="24"/>
              </w:rPr>
              <w:t>包含针对本项目</w:t>
            </w:r>
            <w:r>
              <w:rPr>
                <w:kern w:val="0"/>
                <w:sz w:val="24"/>
                <w:szCs w:val="24"/>
              </w:rPr>
              <w:t>的</w:t>
            </w:r>
            <w:r w:rsidRPr="0075702B">
              <w:rPr>
                <w:rFonts w:hint="eastAsia"/>
                <w:sz w:val="24"/>
              </w:rPr>
              <w:t>专题专栏及</w:t>
            </w:r>
            <w:r w:rsidRPr="0075702B">
              <w:rPr>
                <w:rFonts w:eastAsiaTheme="minorEastAsia" w:hint="eastAsia"/>
                <w:sz w:val="24"/>
                <w:szCs w:val="24"/>
              </w:rPr>
              <w:t>微博、抖音等平台</w:t>
            </w:r>
            <w:r w:rsidRPr="0075702B">
              <w:rPr>
                <w:rFonts w:hint="eastAsia"/>
                <w:sz w:val="24"/>
              </w:rPr>
              <w:t>话题运维</w:t>
            </w:r>
            <w:r w:rsidRPr="0075702B">
              <w:rPr>
                <w:rFonts w:hint="eastAsia"/>
                <w:kern w:val="0"/>
                <w:sz w:val="24"/>
                <w:szCs w:val="24"/>
              </w:rPr>
              <w:t>的</w:t>
            </w:r>
            <w:r w:rsidRPr="0075702B">
              <w:rPr>
                <w:kern w:val="0"/>
                <w:sz w:val="24"/>
                <w:szCs w:val="24"/>
              </w:rPr>
              <w:t>方案</w:t>
            </w:r>
            <w:r w:rsidRPr="0075702B">
              <w:rPr>
                <w:rFonts w:hint="eastAsia"/>
                <w:kern w:val="0"/>
                <w:sz w:val="24"/>
                <w:szCs w:val="24"/>
              </w:rPr>
              <w:t>。</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12</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9</w:t>
            </w:r>
            <w:r w:rsidRPr="000A2239">
              <w:rPr>
                <w:kern w:val="0"/>
                <w:sz w:val="24"/>
                <w:szCs w:val="24"/>
              </w:rPr>
              <w:t>分；</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E19D3" w:rsidRPr="00750AB2" w:rsidRDefault="006E19D3" w:rsidP="006E19D3">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12</w:t>
            </w:r>
          </w:p>
        </w:tc>
      </w:tr>
      <w:tr w:rsidR="006E19D3" w:rsidRPr="00750AB2" w:rsidTr="006E19D3">
        <w:trPr>
          <w:trHeight w:val="416"/>
          <w:jc w:val="center"/>
        </w:trPr>
        <w:tc>
          <w:tcPr>
            <w:tcW w:w="663" w:type="dxa"/>
            <w:shd w:val="clear" w:color="auto" w:fill="auto"/>
            <w:noWrap/>
            <w:vAlign w:val="center"/>
          </w:tcPr>
          <w:p w:rsidR="006E19D3" w:rsidRDefault="006E19D3" w:rsidP="006E19D3">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6E19D3" w:rsidRPr="00FB6400" w:rsidRDefault="006E19D3" w:rsidP="006E19D3">
            <w:pPr>
              <w:widowControl/>
              <w:adjustRightInd w:val="0"/>
              <w:snapToGrid w:val="0"/>
              <w:jc w:val="center"/>
              <w:rPr>
                <w:kern w:val="0"/>
                <w:sz w:val="24"/>
                <w:szCs w:val="24"/>
              </w:rPr>
            </w:pPr>
            <w:r>
              <w:rPr>
                <w:rFonts w:hint="eastAsia"/>
                <w:kern w:val="0"/>
                <w:sz w:val="24"/>
                <w:szCs w:val="24"/>
              </w:rPr>
              <w:t>宣传视频制作方案评价</w:t>
            </w:r>
          </w:p>
        </w:tc>
        <w:tc>
          <w:tcPr>
            <w:tcW w:w="7311" w:type="dxa"/>
            <w:shd w:val="clear" w:color="auto" w:fill="auto"/>
            <w:vAlign w:val="center"/>
          </w:tcPr>
          <w:p w:rsidR="006E19D3" w:rsidRPr="004E2FAC" w:rsidRDefault="006E19D3" w:rsidP="006E19D3">
            <w:pPr>
              <w:widowControl/>
              <w:adjustRightInd w:val="0"/>
              <w:snapToGrid w:val="0"/>
              <w:spacing w:line="320" w:lineRule="exact"/>
              <w:rPr>
                <w:color w:val="FF0000"/>
                <w:kern w:val="0"/>
                <w:sz w:val="24"/>
                <w:szCs w:val="24"/>
              </w:rPr>
            </w:pPr>
            <w:r w:rsidRPr="0075702B">
              <w:rPr>
                <w:rFonts w:hint="eastAsia"/>
                <w:kern w:val="0"/>
                <w:sz w:val="24"/>
                <w:szCs w:val="24"/>
              </w:rPr>
              <w:t>至少</w:t>
            </w:r>
            <w:r w:rsidRPr="0075702B">
              <w:rPr>
                <w:kern w:val="0"/>
                <w:sz w:val="24"/>
                <w:szCs w:val="24"/>
              </w:rPr>
              <w:t>包含针对本项目的宣传</w:t>
            </w:r>
            <w:r w:rsidRPr="0075702B">
              <w:rPr>
                <w:rFonts w:hint="eastAsia"/>
                <w:kern w:val="0"/>
                <w:sz w:val="24"/>
                <w:szCs w:val="24"/>
              </w:rPr>
              <w:t>视频制作的</w:t>
            </w:r>
            <w:r w:rsidRPr="0075702B">
              <w:rPr>
                <w:kern w:val="0"/>
                <w:sz w:val="24"/>
                <w:szCs w:val="24"/>
              </w:rPr>
              <w:t>方案</w:t>
            </w:r>
            <w:r w:rsidRPr="0075702B">
              <w:rPr>
                <w:rFonts w:hint="eastAsia"/>
                <w:kern w:val="0"/>
                <w:sz w:val="24"/>
                <w:szCs w:val="24"/>
              </w:rPr>
              <w:t>。</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12</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9</w:t>
            </w:r>
            <w:r w:rsidRPr="000A2239">
              <w:rPr>
                <w:kern w:val="0"/>
                <w:sz w:val="24"/>
                <w:szCs w:val="24"/>
              </w:rPr>
              <w:t>分；</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E19D3" w:rsidRPr="00750AB2" w:rsidRDefault="006E19D3" w:rsidP="006E19D3">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12</w:t>
            </w:r>
          </w:p>
        </w:tc>
      </w:tr>
      <w:tr w:rsidR="006E19D3" w:rsidRPr="00750AB2" w:rsidTr="006E19D3">
        <w:trPr>
          <w:trHeight w:val="416"/>
          <w:jc w:val="center"/>
        </w:trPr>
        <w:tc>
          <w:tcPr>
            <w:tcW w:w="663" w:type="dxa"/>
            <w:shd w:val="clear" w:color="auto" w:fill="auto"/>
            <w:noWrap/>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6E19D3" w:rsidRPr="00750AB2" w:rsidRDefault="006E19D3" w:rsidP="006E19D3">
            <w:pPr>
              <w:widowControl/>
              <w:adjustRightInd w:val="0"/>
              <w:snapToGrid w:val="0"/>
              <w:jc w:val="center"/>
              <w:rPr>
                <w:kern w:val="0"/>
                <w:sz w:val="24"/>
                <w:szCs w:val="24"/>
              </w:rPr>
            </w:pPr>
            <w:r>
              <w:rPr>
                <w:rFonts w:hint="eastAsia"/>
                <w:kern w:val="0"/>
                <w:sz w:val="24"/>
                <w:szCs w:val="24"/>
              </w:rPr>
              <w:t>海报、长图等新媒体产品以及深度报道的生产发布内容方案评价</w:t>
            </w:r>
          </w:p>
        </w:tc>
        <w:tc>
          <w:tcPr>
            <w:tcW w:w="7311" w:type="dxa"/>
            <w:shd w:val="clear" w:color="auto" w:fill="auto"/>
            <w:vAlign w:val="center"/>
          </w:tcPr>
          <w:p w:rsidR="006E19D3" w:rsidRPr="0075702B" w:rsidRDefault="006E19D3" w:rsidP="006E19D3">
            <w:pPr>
              <w:widowControl/>
              <w:adjustRightInd w:val="0"/>
              <w:snapToGrid w:val="0"/>
              <w:spacing w:line="320" w:lineRule="exact"/>
              <w:rPr>
                <w:kern w:val="0"/>
                <w:sz w:val="24"/>
                <w:szCs w:val="24"/>
              </w:rPr>
            </w:pPr>
            <w:r w:rsidRPr="0075702B">
              <w:rPr>
                <w:rFonts w:hint="eastAsia"/>
                <w:kern w:val="0"/>
                <w:sz w:val="24"/>
                <w:szCs w:val="24"/>
              </w:rPr>
              <w:t>至少</w:t>
            </w:r>
            <w:r w:rsidRPr="0075702B">
              <w:rPr>
                <w:kern w:val="0"/>
                <w:sz w:val="24"/>
                <w:szCs w:val="24"/>
              </w:rPr>
              <w:t>包含针对本项目的</w:t>
            </w:r>
            <w:r w:rsidRPr="0075702B">
              <w:rPr>
                <w:rFonts w:hint="eastAsia"/>
                <w:kern w:val="0"/>
                <w:sz w:val="24"/>
                <w:szCs w:val="24"/>
              </w:rPr>
              <w:t>海报、长图等新媒体产品以及深度报道的生产发布内容</w:t>
            </w:r>
            <w:r>
              <w:rPr>
                <w:rFonts w:hint="eastAsia"/>
                <w:kern w:val="0"/>
                <w:sz w:val="24"/>
                <w:szCs w:val="24"/>
              </w:rPr>
              <w:t>的</w:t>
            </w:r>
            <w:r w:rsidRPr="0075702B">
              <w:rPr>
                <w:rFonts w:hint="eastAsia"/>
                <w:kern w:val="0"/>
                <w:sz w:val="24"/>
                <w:szCs w:val="24"/>
              </w:rPr>
              <w:t>方案。</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12</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9</w:t>
            </w:r>
            <w:r w:rsidRPr="000A2239">
              <w:rPr>
                <w:kern w:val="0"/>
                <w:sz w:val="24"/>
                <w:szCs w:val="24"/>
              </w:rPr>
              <w:t>分；</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E19D3" w:rsidRPr="00750AB2" w:rsidRDefault="006E19D3" w:rsidP="006E19D3">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12</w:t>
            </w:r>
          </w:p>
        </w:tc>
      </w:tr>
      <w:tr w:rsidR="006E19D3" w:rsidRPr="00750AB2" w:rsidTr="006E19D3">
        <w:trPr>
          <w:trHeight w:val="1050"/>
          <w:jc w:val="center"/>
        </w:trPr>
        <w:tc>
          <w:tcPr>
            <w:tcW w:w="663" w:type="dxa"/>
            <w:shd w:val="clear" w:color="auto" w:fill="auto"/>
            <w:noWrap/>
            <w:vAlign w:val="center"/>
          </w:tcPr>
          <w:p w:rsidR="006E19D3" w:rsidRDefault="006E19D3" w:rsidP="006E19D3">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6E19D3" w:rsidRDefault="006E19D3" w:rsidP="006E19D3">
            <w:pPr>
              <w:widowControl/>
              <w:adjustRightInd w:val="0"/>
              <w:snapToGrid w:val="0"/>
              <w:jc w:val="center"/>
              <w:rPr>
                <w:sz w:val="24"/>
              </w:rPr>
            </w:pPr>
            <w:r>
              <w:rPr>
                <w:rFonts w:hint="eastAsia"/>
                <w:sz w:val="24"/>
              </w:rPr>
              <w:t>进度安排评价</w:t>
            </w:r>
          </w:p>
        </w:tc>
        <w:tc>
          <w:tcPr>
            <w:tcW w:w="7311" w:type="dxa"/>
            <w:shd w:val="clear" w:color="auto" w:fill="auto"/>
            <w:vAlign w:val="center"/>
          </w:tcPr>
          <w:p w:rsidR="006E19D3" w:rsidRDefault="006E19D3" w:rsidP="006E19D3">
            <w:pPr>
              <w:widowControl/>
              <w:adjustRightInd w:val="0"/>
              <w:snapToGrid w:val="0"/>
              <w:rPr>
                <w:kern w:val="0"/>
                <w:sz w:val="24"/>
                <w:szCs w:val="24"/>
              </w:rPr>
            </w:pPr>
            <w:r>
              <w:rPr>
                <w:rFonts w:hint="eastAsia"/>
                <w:kern w:val="0"/>
                <w:sz w:val="24"/>
                <w:szCs w:val="24"/>
              </w:rPr>
              <w:t>至少包含重点产品稿件发布排期安排、按时限完成的保障措施、进度落后时的挽回措施等。</w:t>
            </w:r>
          </w:p>
          <w:p w:rsidR="006E19D3" w:rsidRDefault="006E19D3" w:rsidP="006E19D3">
            <w:pPr>
              <w:widowControl/>
              <w:adjustRightInd w:val="0"/>
              <w:snapToGrid w:val="0"/>
              <w:rPr>
                <w:kern w:val="0"/>
                <w:sz w:val="24"/>
                <w:szCs w:val="24"/>
              </w:rPr>
            </w:pPr>
            <w:r>
              <w:rPr>
                <w:rFonts w:hint="eastAsia"/>
                <w:kern w:val="0"/>
                <w:sz w:val="24"/>
                <w:szCs w:val="24"/>
              </w:rPr>
              <w:t>满足招标文件要求，无瑕疵：</w:t>
            </w:r>
            <w:r>
              <w:rPr>
                <w:rFonts w:hint="eastAsia"/>
                <w:kern w:val="0"/>
                <w:sz w:val="24"/>
                <w:szCs w:val="24"/>
              </w:rPr>
              <w:t>3</w:t>
            </w:r>
            <w:r>
              <w:rPr>
                <w:rFonts w:hint="eastAsia"/>
                <w:kern w:val="0"/>
                <w:sz w:val="24"/>
                <w:szCs w:val="24"/>
              </w:rPr>
              <w:t>分；</w:t>
            </w:r>
          </w:p>
          <w:p w:rsidR="006E19D3" w:rsidRDefault="006E19D3" w:rsidP="006E19D3">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2</w:t>
            </w:r>
            <w:r>
              <w:rPr>
                <w:rFonts w:hint="eastAsia"/>
                <w:kern w:val="0"/>
                <w:sz w:val="24"/>
                <w:szCs w:val="24"/>
              </w:rPr>
              <w:t>分；</w:t>
            </w:r>
          </w:p>
          <w:p w:rsidR="006E19D3" w:rsidRDefault="006E19D3" w:rsidP="006E19D3">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1</w:t>
            </w:r>
            <w:r>
              <w:rPr>
                <w:rFonts w:hint="eastAsia"/>
                <w:kern w:val="0"/>
                <w:sz w:val="24"/>
                <w:szCs w:val="24"/>
              </w:rPr>
              <w:t>分；</w:t>
            </w:r>
          </w:p>
          <w:p w:rsidR="006E19D3" w:rsidRDefault="006E19D3" w:rsidP="006E19D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E19D3" w:rsidRDefault="006E19D3" w:rsidP="006E19D3">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9D3" w:rsidRDefault="006E19D3" w:rsidP="006E19D3">
            <w:pPr>
              <w:widowControl/>
              <w:adjustRightInd w:val="0"/>
              <w:snapToGrid w:val="0"/>
              <w:jc w:val="center"/>
              <w:rPr>
                <w:kern w:val="0"/>
                <w:sz w:val="24"/>
                <w:szCs w:val="24"/>
              </w:rPr>
            </w:pPr>
            <w:r>
              <w:rPr>
                <w:rFonts w:hint="eastAsia"/>
                <w:kern w:val="0"/>
                <w:sz w:val="24"/>
                <w:szCs w:val="24"/>
              </w:rPr>
              <w:t>3</w:t>
            </w:r>
          </w:p>
        </w:tc>
      </w:tr>
      <w:tr w:rsidR="006E19D3" w:rsidRPr="00750AB2" w:rsidTr="006E19D3">
        <w:trPr>
          <w:trHeight w:val="1050"/>
          <w:jc w:val="center"/>
        </w:trPr>
        <w:tc>
          <w:tcPr>
            <w:tcW w:w="663" w:type="dxa"/>
            <w:shd w:val="clear" w:color="auto" w:fill="auto"/>
            <w:noWrap/>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6E19D3" w:rsidRPr="00750AB2" w:rsidRDefault="006E19D3" w:rsidP="006E19D3">
            <w:pPr>
              <w:widowControl/>
              <w:adjustRightInd w:val="0"/>
              <w:snapToGrid w:val="0"/>
              <w:jc w:val="center"/>
              <w:rPr>
                <w:kern w:val="0"/>
                <w:sz w:val="24"/>
                <w:szCs w:val="24"/>
              </w:rPr>
            </w:pPr>
            <w:r w:rsidRPr="001F3420">
              <w:rPr>
                <w:rFonts w:hint="eastAsia"/>
                <w:color w:val="000000" w:themeColor="text1"/>
                <w:sz w:val="24"/>
              </w:rPr>
              <w:t>自有品牌栏目、</w:t>
            </w:r>
            <w:r>
              <w:rPr>
                <w:rFonts w:hint="eastAsia"/>
                <w:color w:val="000000" w:themeColor="text1"/>
                <w:sz w:val="24"/>
              </w:rPr>
              <w:t>专家</w:t>
            </w:r>
            <w:r w:rsidRPr="001F3420">
              <w:rPr>
                <w:rFonts w:hint="eastAsia"/>
                <w:color w:val="000000" w:themeColor="text1"/>
                <w:sz w:val="24"/>
              </w:rPr>
              <w:t>智库等资源</w:t>
            </w:r>
            <w:r>
              <w:rPr>
                <w:color w:val="000000" w:themeColor="text1"/>
                <w:sz w:val="24"/>
              </w:rPr>
              <w:t>评价</w:t>
            </w:r>
          </w:p>
        </w:tc>
        <w:tc>
          <w:tcPr>
            <w:tcW w:w="7311" w:type="dxa"/>
            <w:shd w:val="clear" w:color="auto" w:fill="auto"/>
            <w:vAlign w:val="center"/>
          </w:tcPr>
          <w:p w:rsidR="006E19D3" w:rsidRPr="0075702B" w:rsidRDefault="006E19D3" w:rsidP="006E19D3">
            <w:pPr>
              <w:widowControl/>
              <w:adjustRightInd w:val="0"/>
              <w:snapToGrid w:val="0"/>
              <w:spacing w:line="320" w:lineRule="exact"/>
              <w:rPr>
                <w:kern w:val="0"/>
                <w:sz w:val="24"/>
                <w:szCs w:val="24"/>
              </w:rPr>
            </w:pPr>
            <w:r w:rsidRPr="0075702B">
              <w:rPr>
                <w:rFonts w:hint="eastAsia"/>
                <w:kern w:val="0"/>
                <w:sz w:val="24"/>
                <w:szCs w:val="24"/>
              </w:rPr>
              <w:t>至少</w:t>
            </w:r>
            <w:r w:rsidRPr="0075702B">
              <w:rPr>
                <w:kern w:val="0"/>
                <w:sz w:val="24"/>
                <w:szCs w:val="24"/>
              </w:rPr>
              <w:t>包含针对本项目的</w:t>
            </w:r>
            <w:r w:rsidRPr="0075702B">
              <w:rPr>
                <w:rFonts w:hint="eastAsia"/>
                <w:kern w:val="0"/>
                <w:sz w:val="24"/>
                <w:szCs w:val="24"/>
              </w:rPr>
              <w:t>自有品牌栏目、</w:t>
            </w:r>
            <w:r>
              <w:rPr>
                <w:rFonts w:hint="eastAsia"/>
                <w:kern w:val="0"/>
                <w:sz w:val="24"/>
                <w:szCs w:val="24"/>
              </w:rPr>
              <w:t>专家</w:t>
            </w:r>
            <w:r w:rsidRPr="0075702B">
              <w:rPr>
                <w:rFonts w:hint="eastAsia"/>
                <w:kern w:val="0"/>
                <w:sz w:val="24"/>
                <w:szCs w:val="24"/>
              </w:rPr>
              <w:t>智库等资源的</w:t>
            </w:r>
            <w:r w:rsidRPr="0075702B">
              <w:rPr>
                <w:kern w:val="0"/>
                <w:sz w:val="24"/>
                <w:szCs w:val="24"/>
              </w:rPr>
              <w:t>方案</w:t>
            </w:r>
            <w:r w:rsidRPr="0075702B">
              <w:rPr>
                <w:rFonts w:hint="eastAsia"/>
                <w:kern w:val="0"/>
                <w:sz w:val="24"/>
                <w:szCs w:val="24"/>
              </w:rPr>
              <w:t>。</w:t>
            </w:r>
          </w:p>
          <w:p w:rsidR="006E19D3" w:rsidRPr="0075702B" w:rsidRDefault="006E19D3" w:rsidP="006E19D3">
            <w:pPr>
              <w:widowControl/>
              <w:adjustRightInd w:val="0"/>
              <w:snapToGrid w:val="0"/>
              <w:spacing w:line="320" w:lineRule="exact"/>
              <w:rPr>
                <w:kern w:val="0"/>
                <w:sz w:val="24"/>
                <w:szCs w:val="24"/>
              </w:rPr>
            </w:pPr>
            <w:r w:rsidRPr="0075702B">
              <w:rPr>
                <w:rFonts w:hint="eastAsia"/>
                <w:kern w:val="0"/>
                <w:sz w:val="24"/>
                <w:szCs w:val="24"/>
              </w:rPr>
              <w:t>满足</w:t>
            </w:r>
            <w:r w:rsidRPr="0075702B">
              <w:rPr>
                <w:kern w:val="0"/>
                <w:sz w:val="24"/>
                <w:szCs w:val="24"/>
              </w:rPr>
              <w:t>招标文件要求，无瑕疵：</w:t>
            </w:r>
            <w:r>
              <w:rPr>
                <w:rFonts w:hint="eastAsia"/>
                <w:kern w:val="0"/>
                <w:sz w:val="24"/>
                <w:szCs w:val="24"/>
              </w:rPr>
              <w:t>3</w:t>
            </w:r>
            <w:r w:rsidRPr="0075702B">
              <w:rPr>
                <w:kern w:val="0"/>
                <w:sz w:val="24"/>
                <w:szCs w:val="24"/>
              </w:rPr>
              <w:t>分；</w:t>
            </w:r>
          </w:p>
          <w:p w:rsidR="006E19D3" w:rsidRPr="0075702B" w:rsidRDefault="006E19D3" w:rsidP="006E19D3">
            <w:pPr>
              <w:widowControl/>
              <w:adjustRightInd w:val="0"/>
              <w:snapToGrid w:val="0"/>
              <w:spacing w:line="320" w:lineRule="exact"/>
              <w:rPr>
                <w:kern w:val="0"/>
                <w:sz w:val="24"/>
                <w:szCs w:val="24"/>
              </w:rPr>
            </w:pPr>
            <w:r w:rsidRPr="0075702B">
              <w:rPr>
                <w:rFonts w:hint="eastAsia"/>
                <w:kern w:val="0"/>
                <w:sz w:val="24"/>
                <w:szCs w:val="24"/>
              </w:rPr>
              <w:t>方案</w:t>
            </w:r>
            <w:r w:rsidRPr="0075702B">
              <w:rPr>
                <w:kern w:val="0"/>
                <w:sz w:val="24"/>
                <w:szCs w:val="24"/>
              </w:rPr>
              <w:t>内容存在</w:t>
            </w:r>
            <w:r w:rsidRPr="0075702B">
              <w:rPr>
                <w:rFonts w:hint="eastAsia"/>
                <w:kern w:val="0"/>
                <w:sz w:val="24"/>
                <w:szCs w:val="24"/>
              </w:rPr>
              <w:t>1</w:t>
            </w:r>
            <w:r w:rsidRPr="0075702B">
              <w:rPr>
                <w:rFonts w:hint="eastAsia"/>
                <w:kern w:val="0"/>
                <w:sz w:val="24"/>
                <w:szCs w:val="24"/>
              </w:rPr>
              <w:t>处瑕疵</w:t>
            </w:r>
            <w:r w:rsidRPr="0075702B">
              <w:rPr>
                <w:kern w:val="0"/>
                <w:sz w:val="24"/>
                <w:szCs w:val="24"/>
              </w:rPr>
              <w:t>：</w:t>
            </w:r>
            <w:r>
              <w:rPr>
                <w:rFonts w:hint="eastAsia"/>
                <w:kern w:val="0"/>
                <w:sz w:val="24"/>
                <w:szCs w:val="24"/>
              </w:rPr>
              <w:t>2</w:t>
            </w:r>
            <w:r w:rsidRPr="0075702B">
              <w:rPr>
                <w:kern w:val="0"/>
                <w:sz w:val="24"/>
                <w:szCs w:val="24"/>
              </w:rPr>
              <w:t>分；</w:t>
            </w:r>
          </w:p>
          <w:p w:rsidR="006E19D3" w:rsidRPr="0075702B" w:rsidRDefault="006E19D3" w:rsidP="006E19D3">
            <w:pPr>
              <w:widowControl/>
              <w:adjustRightInd w:val="0"/>
              <w:snapToGrid w:val="0"/>
              <w:spacing w:line="320" w:lineRule="exact"/>
              <w:rPr>
                <w:kern w:val="0"/>
                <w:sz w:val="24"/>
                <w:szCs w:val="24"/>
              </w:rPr>
            </w:pPr>
            <w:r w:rsidRPr="0075702B">
              <w:rPr>
                <w:rFonts w:hint="eastAsia"/>
                <w:kern w:val="0"/>
                <w:sz w:val="24"/>
                <w:szCs w:val="24"/>
              </w:rPr>
              <w:t>方案</w:t>
            </w:r>
            <w:r w:rsidRPr="0075702B">
              <w:rPr>
                <w:kern w:val="0"/>
                <w:sz w:val="24"/>
                <w:szCs w:val="24"/>
              </w:rPr>
              <w:t>内容存在</w:t>
            </w:r>
            <w:r w:rsidRPr="0075702B">
              <w:rPr>
                <w:rFonts w:hint="eastAsia"/>
                <w:kern w:val="0"/>
                <w:sz w:val="24"/>
                <w:szCs w:val="24"/>
              </w:rPr>
              <w:t>2</w:t>
            </w:r>
            <w:r w:rsidRPr="0075702B">
              <w:rPr>
                <w:rFonts w:hint="eastAsia"/>
                <w:kern w:val="0"/>
                <w:sz w:val="24"/>
                <w:szCs w:val="24"/>
              </w:rPr>
              <w:t>处瑕疵</w:t>
            </w:r>
            <w:r w:rsidRPr="0075702B">
              <w:rPr>
                <w:kern w:val="0"/>
                <w:sz w:val="24"/>
                <w:szCs w:val="24"/>
              </w:rPr>
              <w:t>：</w:t>
            </w:r>
            <w:r>
              <w:rPr>
                <w:rFonts w:hint="eastAsia"/>
                <w:kern w:val="0"/>
                <w:sz w:val="24"/>
                <w:szCs w:val="24"/>
              </w:rPr>
              <w:t>1</w:t>
            </w:r>
            <w:r w:rsidRPr="0075702B">
              <w:rPr>
                <w:kern w:val="0"/>
                <w:sz w:val="24"/>
                <w:szCs w:val="24"/>
              </w:rPr>
              <w:t>分；</w:t>
            </w:r>
          </w:p>
          <w:p w:rsidR="006E19D3" w:rsidRDefault="006E19D3" w:rsidP="006E19D3">
            <w:pPr>
              <w:widowControl/>
              <w:adjustRightInd w:val="0"/>
              <w:snapToGrid w:val="0"/>
              <w:spacing w:line="320" w:lineRule="exact"/>
              <w:rPr>
                <w:kern w:val="0"/>
                <w:sz w:val="24"/>
                <w:szCs w:val="24"/>
              </w:rPr>
            </w:pPr>
            <w:r w:rsidRPr="0075702B">
              <w:rPr>
                <w:kern w:val="0"/>
                <w:sz w:val="24"/>
                <w:szCs w:val="24"/>
              </w:rPr>
              <w:t>未提供方案或不满足招标文件要求或内容存在</w:t>
            </w:r>
            <w:r w:rsidRPr="0075702B">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E19D3" w:rsidRPr="00A21AF8" w:rsidRDefault="006E19D3" w:rsidP="006E19D3">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3</w:t>
            </w:r>
          </w:p>
        </w:tc>
      </w:tr>
      <w:tr w:rsidR="006E19D3" w:rsidRPr="00750AB2" w:rsidTr="006E19D3">
        <w:trPr>
          <w:trHeight w:val="1050"/>
          <w:jc w:val="center"/>
        </w:trPr>
        <w:tc>
          <w:tcPr>
            <w:tcW w:w="663" w:type="dxa"/>
            <w:shd w:val="clear" w:color="auto" w:fill="auto"/>
            <w:noWrap/>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6E19D3" w:rsidRPr="00750AB2" w:rsidRDefault="006E19D3" w:rsidP="006E19D3">
            <w:pPr>
              <w:widowControl/>
              <w:adjustRightInd w:val="0"/>
              <w:snapToGrid w:val="0"/>
              <w:jc w:val="center"/>
              <w:rPr>
                <w:kern w:val="0"/>
                <w:sz w:val="24"/>
                <w:szCs w:val="24"/>
              </w:rPr>
            </w:pPr>
            <w:r w:rsidRPr="001F3420">
              <w:rPr>
                <w:rFonts w:hint="eastAsia"/>
                <w:color w:val="000000" w:themeColor="text1"/>
                <w:sz w:val="24"/>
              </w:rPr>
              <w:t>主题宣传成果展品和文创产品</w:t>
            </w:r>
            <w:r>
              <w:rPr>
                <w:rFonts w:hint="eastAsia"/>
                <w:color w:val="000000" w:themeColor="text1"/>
                <w:sz w:val="24"/>
              </w:rPr>
              <w:t>方案</w:t>
            </w:r>
            <w:r>
              <w:rPr>
                <w:color w:val="000000" w:themeColor="text1"/>
                <w:sz w:val="24"/>
              </w:rPr>
              <w:t>评价</w:t>
            </w:r>
          </w:p>
        </w:tc>
        <w:tc>
          <w:tcPr>
            <w:tcW w:w="7311" w:type="dxa"/>
            <w:shd w:val="clear" w:color="auto" w:fill="auto"/>
            <w:vAlign w:val="center"/>
          </w:tcPr>
          <w:p w:rsidR="006E19D3" w:rsidRPr="0075702B" w:rsidRDefault="006E19D3" w:rsidP="006E19D3">
            <w:pPr>
              <w:widowControl/>
              <w:adjustRightInd w:val="0"/>
              <w:snapToGrid w:val="0"/>
              <w:spacing w:line="320" w:lineRule="exact"/>
              <w:rPr>
                <w:kern w:val="0"/>
                <w:sz w:val="24"/>
                <w:szCs w:val="24"/>
              </w:rPr>
            </w:pPr>
            <w:r w:rsidRPr="0075702B">
              <w:rPr>
                <w:rFonts w:hint="eastAsia"/>
                <w:kern w:val="0"/>
                <w:sz w:val="24"/>
                <w:szCs w:val="24"/>
              </w:rPr>
              <w:t>至少</w:t>
            </w:r>
            <w:r w:rsidRPr="0075702B">
              <w:rPr>
                <w:kern w:val="0"/>
                <w:sz w:val="24"/>
                <w:szCs w:val="24"/>
              </w:rPr>
              <w:t>包含针对本项目的</w:t>
            </w:r>
            <w:r w:rsidRPr="0075702B">
              <w:rPr>
                <w:rFonts w:hint="eastAsia"/>
                <w:kern w:val="0"/>
                <w:sz w:val="24"/>
                <w:szCs w:val="24"/>
              </w:rPr>
              <w:t>主题宣传成果展品和文创产品策划设计的</w:t>
            </w:r>
            <w:r w:rsidRPr="0075702B">
              <w:rPr>
                <w:kern w:val="0"/>
                <w:sz w:val="24"/>
                <w:szCs w:val="24"/>
              </w:rPr>
              <w:t>方案</w:t>
            </w:r>
            <w:r w:rsidRPr="0075702B">
              <w:rPr>
                <w:rFonts w:hint="eastAsia"/>
                <w:kern w:val="0"/>
                <w:sz w:val="24"/>
                <w:szCs w:val="24"/>
              </w:rPr>
              <w:t>。</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6E19D3" w:rsidRPr="000A2239" w:rsidRDefault="006E19D3" w:rsidP="006E19D3">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6E19D3" w:rsidRDefault="006E19D3" w:rsidP="006E19D3">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6E19D3" w:rsidRPr="00730D0F" w:rsidRDefault="006E19D3" w:rsidP="006E19D3">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6</w:t>
            </w:r>
          </w:p>
        </w:tc>
      </w:tr>
      <w:tr w:rsidR="006E19D3" w:rsidRPr="00750AB2" w:rsidTr="006E19D3">
        <w:trPr>
          <w:trHeight w:val="1050"/>
          <w:jc w:val="center"/>
        </w:trPr>
        <w:tc>
          <w:tcPr>
            <w:tcW w:w="663" w:type="dxa"/>
            <w:shd w:val="clear" w:color="auto" w:fill="auto"/>
            <w:noWrap/>
            <w:vAlign w:val="center"/>
          </w:tcPr>
          <w:p w:rsidR="006E19D3" w:rsidRPr="00750AB2" w:rsidRDefault="006E19D3" w:rsidP="006E19D3">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6E19D3" w:rsidRDefault="006E19D3" w:rsidP="006E19D3">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6E19D3" w:rsidRDefault="006E19D3" w:rsidP="006E19D3">
            <w:pPr>
              <w:widowControl/>
              <w:adjustRightInd w:val="0"/>
              <w:snapToGrid w:val="0"/>
              <w:rPr>
                <w:kern w:val="0"/>
                <w:sz w:val="24"/>
                <w:szCs w:val="24"/>
              </w:rPr>
            </w:pPr>
            <w:r>
              <w:rPr>
                <w:rFonts w:hint="eastAsia"/>
                <w:kern w:val="0"/>
                <w:sz w:val="24"/>
                <w:szCs w:val="24"/>
              </w:rPr>
              <w:t>至少包含</w:t>
            </w:r>
            <w:r>
              <w:rPr>
                <w:kern w:val="0"/>
                <w:sz w:val="24"/>
                <w:szCs w:val="24"/>
              </w:rPr>
              <w:t>指定专人为采购人服务</w:t>
            </w:r>
            <w:r>
              <w:rPr>
                <w:rFonts w:hint="eastAsia"/>
                <w:kern w:val="0"/>
                <w:sz w:val="24"/>
                <w:szCs w:val="24"/>
              </w:rPr>
              <w:t>、定期配合沟通频次、建立配合沟通内容记录台账、配合沟通效果反馈机制等方面内容。</w:t>
            </w:r>
          </w:p>
          <w:p w:rsidR="006E19D3" w:rsidRDefault="006E19D3" w:rsidP="006E19D3">
            <w:pPr>
              <w:widowControl/>
              <w:adjustRightInd w:val="0"/>
              <w:snapToGrid w:val="0"/>
              <w:rPr>
                <w:kern w:val="0"/>
                <w:sz w:val="24"/>
                <w:szCs w:val="24"/>
              </w:rPr>
            </w:pPr>
            <w:r>
              <w:rPr>
                <w:rFonts w:hint="eastAsia"/>
                <w:kern w:val="0"/>
                <w:sz w:val="24"/>
                <w:szCs w:val="24"/>
              </w:rPr>
              <w:t>满足招标文件要求，无瑕疵：</w:t>
            </w:r>
            <w:r>
              <w:rPr>
                <w:rFonts w:hint="eastAsia"/>
                <w:kern w:val="0"/>
                <w:sz w:val="24"/>
                <w:szCs w:val="24"/>
              </w:rPr>
              <w:t>6</w:t>
            </w:r>
            <w:r>
              <w:rPr>
                <w:rFonts w:hint="eastAsia"/>
                <w:kern w:val="0"/>
                <w:sz w:val="24"/>
                <w:szCs w:val="24"/>
              </w:rPr>
              <w:t>分；</w:t>
            </w:r>
          </w:p>
          <w:p w:rsidR="006E19D3" w:rsidRDefault="006E19D3" w:rsidP="006E19D3">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4</w:t>
            </w:r>
            <w:r>
              <w:rPr>
                <w:rFonts w:hint="eastAsia"/>
                <w:kern w:val="0"/>
                <w:sz w:val="24"/>
                <w:szCs w:val="24"/>
              </w:rPr>
              <w:t>分；</w:t>
            </w:r>
          </w:p>
          <w:p w:rsidR="006E19D3" w:rsidRDefault="006E19D3" w:rsidP="006E19D3">
            <w:pPr>
              <w:widowControl/>
              <w:adjustRightInd w:val="0"/>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2</w:t>
            </w:r>
            <w:r>
              <w:rPr>
                <w:rFonts w:hint="eastAsia"/>
                <w:kern w:val="0"/>
                <w:sz w:val="24"/>
                <w:szCs w:val="24"/>
              </w:rPr>
              <w:t>分；</w:t>
            </w:r>
          </w:p>
          <w:p w:rsidR="006E19D3" w:rsidRDefault="006E19D3" w:rsidP="006E19D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E19D3" w:rsidRDefault="006E19D3" w:rsidP="006E19D3">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E19D3" w:rsidRDefault="006E19D3" w:rsidP="006E19D3">
            <w:pPr>
              <w:widowControl/>
              <w:adjustRightInd w:val="0"/>
              <w:snapToGrid w:val="0"/>
              <w:jc w:val="center"/>
              <w:rPr>
                <w:kern w:val="0"/>
                <w:sz w:val="24"/>
                <w:szCs w:val="24"/>
              </w:rPr>
            </w:pPr>
            <w:r>
              <w:rPr>
                <w:rFonts w:hint="eastAsia"/>
                <w:kern w:val="0"/>
                <w:sz w:val="24"/>
                <w:szCs w:val="24"/>
              </w:rPr>
              <w:t>6</w:t>
            </w:r>
          </w:p>
        </w:tc>
      </w:tr>
      <w:tr w:rsidR="006E19D3" w:rsidRPr="00750AB2" w:rsidTr="006E19D3">
        <w:trPr>
          <w:trHeight w:val="509"/>
          <w:jc w:val="center"/>
        </w:trPr>
        <w:tc>
          <w:tcPr>
            <w:tcW w:w="9393" w:type="dxa"/>
            <w:gridSpan w:val="3"/>
            <w:shd w:val="clear" w:color="auto" w:fill="auto"/>
            <w:noWrap/>
            <w:vAlign w:val="center"/>
          </w:tcPr>
          <w:p w:rsidR="006E19D3" w:rsidRPr="00750AB2" w:rsidRDefault="006E19D3" w:rsidP="006E19D3">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6E19D3" w:rsidRPr="00750AB2" w:rsidRDefault="006E19D3" w:rsidP="006E19D3">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6E19D3" w:rsidP="006E19D3">
      <w:pPr>
        <w:widowControl/>
        <w:ind w:firstLineChars="200" w:firstLine="446"/>
        <w:jc w:val="left"/>
        <w:rPr>
          <w:sz w:val="24"/>
        </w:rPr>
      </w:pPr>
      <w:r w:rsidRPr="006E19D3">
        <w:rPr>
          <w:rFonts w:hint="eastAsia"/>
          <w:sz w:val="24"/>
        </w:rPr>
        <w:t>为贯彻落实习近平总书记视察天津重要讲话精神，特别是“在发展新质生产力上善作善成”的重要要求，天津市委网信办拟开展“天工开物”网络主题宣传，立足天津作为全国先进制造研发基地功能定位，聚焦市委、市政府部署实施的“科教兴市人才强市行动”，以高水平网上宣传助力天津高质量发展特别是科技创新，以“天开园”为切口讲好天津科技创新故事，展现天津城市向“新”而行、向“高”攀登的蓬勃活力。</w:t>
      </w:r>
    </w:p>
    <w:p w:rsidR="006E19D3" w:rsidRDefault="006E19D3" w:rsidP="006E19D3">
      <w:pPr>
        <w:widowControl/>
        <w:ind w:firstLineChars="200" w:firstLine="446"/>
        <w:jc w:val="left"/>
        <w:rPr>
          <w:sz w:val="24"/>
        </w:rPr>
      </w:pPr>
      <w:r>
        <w:rPr>
          <w:rFonts w:hint="eastAsia"/>
          <w:sz w:val="24"/>
        </w:rPr>
        <w:t>本项目属于租赁和商务服务业。</w:t>
      </w:r>
    </w:p>
    <w:p w:rsidR="006E19D3" w:rsidRDefault="006E19D3" w:rsidP="006E19D3">
      <w:pPr>
        <w:widowControl/>
        <w:ind w:firstLineChars="200" w:firstLine="446"/>
        <w:jc w:val="left"/>
        <w:rPr>
          <w:sz w:val="24"/>
        </w:rPr>
      </w:pPr>
      <w:r>
        <w:rPr>
          <w:rFonts w:hint="eastAsia"/>
          <w:sz w:val="24"/>
        </w:rPr>
        <w:t>二、具体要求</w:t>
      </w:r>
    </w:p>
    <w:p w:rsidR="006E19D3" w:rsidRPr="006E19D3" w:rsidRDefault="006E19D3" w:rsidP="006E19D3">
      <w:pPr>
        <w:widowControl/>
        <w:ind w:firstLineChars="200" w:firstLine="446"/>
        <w:jc w:val="left"/>
        <w:rPr>
          <w:sz w:val="24"/>
        </w:rPr>
      </w:pPr>
      <w:r w:rsidRPr="006E19D3">
        <w:rPr>
          <w:rFonts w:hint="eastAsia"/>
          <w:sz w:val="24"/>
        </w:rPr>
        <w:t>打造有传播力、影响力的网上宣传品牌栏目，把握时度效推出系列精品融媒体产品和深度报道，打造一批网络传播爆款产品，策划运维系列互动话题，切实做到宣传有声有势、出新出彩。</w:t>
      </w:r>
    </w:p>
    <w:p w:rsidR="006E19D3" w:rsidRPr="006E19D3" w:rsidRDefault="006E19D3" w:rsidP="006E19D3">
      <w:pPr>
        <w:widowControl/>
        <w:ind w:firstLineChars="200" w:firstLine="446"/>
        <w:jc w:val="left"/>
        <w:rPr>
          <w:sz w:val="24"/>
        </w:rPr>
      </w:pPr>
      <w:r w:rsidRPr="006E19D3">
        <w:rPr>
          <w:rFonts w:hint="eastAsia"/>
          <w:sz w:val="24"/>
        </w:rPr>
        <w:t>1.</w:t>
      </w:r>
      <w:r w:rsidRPr="006E19D3">
        <w:rPr>
          <w:rFonts w:hint="eastAsia"/>
          <w:sz w:val="24"/>
        </w:rPr>
        <w:t>结合天津实施的“科教兴市人才强市行动”，聚焦天开园尤其是“人”和“企业”，小切口讲述人、企、园共同奔赴、携手发展的创新创业故事，展示好天开园以重点高校和“国字号”创新平台为依托打造科技创新策源地、科研成果孵化器、科技服务资源集聚区的最新进展。</w:t>
      </w:r>
    </w:p>
    <w:p w:rsidR="006E19D3" w:rsidRPr="006E19D3" w:rsidRDefault="006E19D3" w:rsidP="006E19D3">
      <w:pPr>
        <w:widowControl/>
        <w:ind w:firstLineChars="200" w:firstLine="446"/>
        <w:jc w:val="left"/>
        <w:rPr>
          <w:sz w:val="24"/>
        </w:rPr>
      </w:pPr>
      <w:r w:rsidRPr="006E19D3">
        <w:rPr>
          <w:rFonts w:hint="eastAsia"/>
          <w:sz w:val="24"/>
        </w:rPr>
        <w:t>2.</w:t>
      </w:r>
      <w:r w:rsidRPr="006E19D3">
        <w:rPr>
          <w:rFonts w:hint="eastAsia"/>
          <w:sz w:val="24"/>
        </w:rPr>
        <w:t>突出新媒体传播，实施多样态传播，注重视频化表达，提高内容的可读性、可看性和传播力、影响力、感染力；坚持有策划生产、有内涵传播，坚持深度调研、跟踪报道、权威解读，提供专业的、分层级的内容产品。视频类产品不少于</w:t>
      </w:r>
      <w:r w:rsidRPr="006E19D3">
        <w:rPr>
          <w:rFonts w:hint="eastAsia"/>
          <w:sz w:val="24"/>
        </w:rPr>
        <w:t>25</w:t>
      </w:r>
      <w:r w:rsidRPr="006E19D3">
        <w:rPr>
          <w:rFonts w:hint="eastAsia"/>
          <w:sz w:val="24"/>
        </w:rPr>
        <w:t>部，包括综合性重磅微视频</w:t>
      </w:r>
      <w:r w:rsidRPr="006E19D3">
        <w:rPr>
          <w:rFonts w:hint="eastAsia"/>
          <w:sz w:val="24"/>
        </w:rPr>
        <w:t>1</w:t>
      </w:r>
      <w:r w:rsidRPr="006E19D3">
        <w:rPr>
          <w:rFonts w:hint="eastAsia"/>
          <w:sz w:val="24"/>
        </w:rPr>
        <w:t>部。动漫、长图、海报等重点新媒体产品不少于</w:t>
      </w:r>
      <w:r w:rsidRPr="006E19D3">
        <w:rPr>
          <w:rFonts w:hint="eastAsia"/>
          <w:sz w:val="24"/>
        </w:rPr>
        <w:t>10</w:t>
      </w:r>
      <w:r w:rsidRPr="006E19D3">
        <w:rPr>
          <w:rFonts w:hint="eastAsia"/>
          <w:sz w:val="24"/>
        </w:rPr>
        <w:t>件。</w:t>
      </w:r>
    </w:p>
    <w:p w:rsidR="006E19D3" w:rsidRPr="006E19D3" w:rsidRDefault="006E19D3" w:rsidP="006E19D3">
      <w:pPr>
        <w:widowControl/>
        <w:ind w:firstLineChars="200" w:firstLine="446"/>
        <w:jc w:val="left"/>
        <w:rPr>
          <w:sz w:val="24"/>
        </w:rPr>
      </w:pPr>
      <w:r w:rsidRPr="006E19D3">
        <w:rPr>
          <w:rFonts w:hint="eastAsia"/>
          <w:sz w:val="24"/>
        </w:rPr>
        <w:t>3.</w:t>
      </w:r>
      <w:r w:rsidRPr="006E19D3">
        <w:rPr>
          <w:rFonts w:hint="eastAsia"/>
          <w:sz w:val="24"/>
        </w:rPr>
        <w:t>在新闻网站及客户端显著位置开设网络专题专栏，策划设计聚焦主题、美观大方的主视觉和专题专栏版面，以强化“天工开物”视觉</w:t>
      </w:r>
      <w:r w:rsidRPr="006E19D3">
        <w:rPr>
          <w:rFonts w:hint="eastAsia"/>
          <w:sz w:val="24"/>
        </w:rPr>
        <w:t>IP</w:t>
      </w:r>
      <w:r w:rsidRPr="006E19D3">
        <w:rPr>
          <w:rFonts w:hint="eastAsia"/>
          <w:sz w:val="24"/>
        </w:rPr>
        <w:t>。合同期内，专题专栏原则上每周要推出至少</w:t>
      </w:r>
      <w:r w:rsidRPr="006E19D3">
        <w:rPr>
          <w:rFonts w:hint="eastAsia"/>
          <w:sz w:val="24"/>
        </w:rPr>
        <w:t>1</w:t>
      </w:r>
      <w:r w:rsidRPr="006E19D3">
        <w:rPr>
          <w:rFonts w:hint="eastAsia"/>
          <w:sz w:val="24"/>
        </w:rPr>
        <w:t>件（篇）融媒体产品或深度报道，及时集纳相关重点报道和产品。</w:t>
      </w:r>
    </w:p>
    <w:p w:rsidR="006E19D3" w:rsidRPr="006E19D3" w:rsidRDefault="006E19D3" w:rsidP="006E19D3">
      <w:pPr>
        <w:widowControl/>
        <w:ind w:firstLineChars="200" w:firstLine="446"/>
        <w:jc w:val="left"/>
        <w:rPr>
          <w:sz w:val="24"/>
        </w:rPr>
      </w:pPr>
      <w:r w:rsidRPr="006E19D3">
        <w:rPr>
          <w:rFonts w:hint="eastAsia"/>
          <w:sz w:val="24"/>
        </w:rPr>
        <w:t>4.</w:t>
      </w:r>
      <w:r w:rsidRPr="006E19D3">
        <w:rPr>
          <w:rFonts w:hint="eastAsia"/>
          <w:sz w:val="24"/>
        </w:rPr>
        <w:t>根据平台特点定制化生产发布内容，在新闻网站及客户端等平台发布内容的同时，同步在抖音、微博、腾讯视频号等主要流量平台发布。内容发布既有序推进又应时而动、既把握节奏又突出重点，着力提升宣传的系统性、逻辑性、层次感，力争次第花开、高潮迭起、全面精彩。</w:t>
      </w:r>
    </w:p>
    <w:p w:rsidR="006E19D3" w:rsidRPr="006E19D3" w:rsidRDefault="006E19D3" w:rsidP="006E19D3">
      <w:pPr>
        <w:widowControl/>
        <w:ind w:firstLineChars="200" w:firstLine="446"/>
        <w:jc w:val="left"/>
        <w:rPr>
          <w:sz w:val="24"/>
        </w:rPr>
      </w:pPr>
      <w:r w:rsidRPr="006E19D3">
        <w:rPr>
          <w:rFonts w:hint="eastAsia"/>
          <w:sz w:val="24"/>
        </w:rPr>
        <w:t>5.</w:t>
      </w:r>
      <w:r w:rsidRPr="006E19D3">
        <w:rPr>
          <w:rFonts w:hint="eastAsia"/>
          <w:sz w:val="24"/>
        </w:rPr>
        <w:t>鼓励跨媒体、平台合作共创，鼓励运用自有品牌栏目或特有资源赋能“天工开物”主题栏目策划和传播，视情邀约国家部委领导和权威专家学者点评发声。</w:t>
      </w:r>
    </w:p>
    <w:p w:rsidR="006E19D3" w:rsidRPr="006E19D3" w:rsidRDefault="006E19D3" w:rsidP="006E19D3">
      <w:pPr>
        <w:widowControl/>
        <w:ind w:firstLineChars="200" w:firstLine="446"/>
        <w:jc w:val="left"/>
        <w:rPr>
          <w:sz w:val="24"/>
        </w:rPr>
      </w:pPr>
      <w:r w:rsidRPr="006E19D3">
        <w:rPr>
          <w:rFonts w:hint="eastAsia"/>
          <w:sz w:val="24"/>
        </w:rPr>
        <w:t>6.</w:t>
      </w:r>
      <w:r w:rsidRPr="006E19D3">
        <w:rPr>
          <w:rFonts w:hint="eastAsia"/>
          <w:sz w:val="24"/>
        </w:rPr>
        <w:t>项目启动后，在微博、抖音等主要商业网站平台开通并运维符合平台特点的主话题及子话题，精品子话题阅读量不少于</w:t>
      </w:r>
      <w:r w:rsidRPr="006E19D3">
        <w:rPr>
          <w:rFonts w:hint="eastAsia"/>
          <w:sz w:val="24"/>
        </w:rPr>
        <w:t>500</w:t>
      </w:r>
      <w:r w:rsidRPr="006E19D3">
        <w:rPr>
          <w:rFonts w:hint="eastAsia"/>
          <w:sz w:val="24"/>
        </w:rPr>
        <w:t>万；项目到期后，各话题总阅读量不少于</w:t>
      </w:r>
      <w:r w:rsidRPr="006E19D3">
        <w:rPr>
          <w:rFonts w:hint="eastAsia"/>
          <w:sz w:val="24"/>
        </w:rPr>
        <w:t>5000</w:t>
      </w:r>
      <w:r w:rsidRPr="006E19D3">
        <w:rPr>
          <w:rFonts w:hint="eastAsia"/>
          <w:sz w:val="24"/>
        </w:rPr>
        <w:t>万。</w:t>
      </w:r>
    </w:p>
    <w:p w:rsidR="006E19D3" w:rsidRPr="006E19D3" w:rsidRDefault="006E19D3" w:rsidP="006E19D3">
      <w:pPr>
        <w:widowControl/>
        <w:ind w:firstLineChars="200" w:firstLine="446"/>
        <w:jc w:val="left"/>
        <w:rPr>
          <w:sz w:val="24"/>
        </w:rPr>
      </w:pPr>
      <w:r w:rsidRPr="006E19D3">
        <w:rPr>
          <w:rFonts w:hint="eastAsia"/>
          <w:sz w:val="24"/>
        </w:rPr>
        <w:t>7.</w:t>
      </w:r>
      <w:r w:rsidRPr="006E19D3">
        <w:rPr>
          <w:rFonts w:hint="eastAsia"/>
          <w:sz w:val="24"/>
        </w:rPr>
        <w:t>设计制作纸质版和电子版“天工开物”主题融媒体报道集，研究策划“天工开物”主题宣传成果展品和文创产品。</w:t>
      </w:r>
    </w:p>
    <w:p w:rsidR="006E19D3" w:rsidRPr="006E19D3" w:rsidRDefault="006E19D3" w:rsidP="006E19D3">
      <w:pPr>
        <w:widowControl/>
        <w:ind w:firstLineChars="200" w:firstLine="446"/>
        <w:jc w:val="left"/>
        <w:rPr>
          <w:sz w:val="24"/>
        </w:rPr>
      </w:pPr>
      <w:r w:rsidRPr="006E19D3">
        <w:rPr>
          <w:rFonts w:hint="eastAsia"/>
          <w:sz w:val="24"/>
        </w:rPr>
        <w:t>8.</w:t>
      </w:r>
      <w:r w:rsidRPr="006E19D3">
        <w:rPr>
          <w:rFonts w:hint="eastAsia"/>
          <w:sz w:val="24"/>
        </w:rPr>
        <w:t>合同期内，全部融媒体产品和报道全网阅读量、播放量总数</w:t>
      </w:r>
      <w:r w:rsidRPr="006E19D3">
        <w:rPr>
          <w:rFonts w:hint="eastAsia"/>
          <w:sz w:val="24"/>
        </w:rPr>
        <w:t>1</w:t>
      </w:r>
      <w:r w:rsidRPr="006E19D3">
        <w:rPr>
          <w:rFonts w:hint="eastAsia"/>
          <w:sz w:val="24"/>
        </w:rPr>
        <w:t>亿</w:t>
      </w:r>
      <w:r w:rsidRPr="006E19D3">
        <w:rPr>
          <w:rFonts w:hint="eastAsia"/>
          <w:sz w:val="24"/>
        </w:rPr>
        <w:t>+</w:t>
      </w:r>
      <w:r w:rsidRPr="006E19D3">
        <w:rPr>
          <w:rFonts w:hint="eastAsia"/>
          <w:sz w:val="24"/>
        </w:rPr>
        <w:t>，其中现象级传播爆款产品不少于</w:t>
      </w:r>
      <w:r w:rsidRPr="006E19D3">
        <w:rPr>
          <w:rFonts w:hint="eastAsia"/>
          <w:sz w:val="24"/>
        </w:rPr>
        <w:t>4</w:t>
      </w:r>
      <w:r w:rsidRPr="006E19D3">
        <w:rPr>
          <w:rFonts w:hint="eastAsia"/>
          <w:sz w:val="24"/>
        </w:rPr>
        <w:t>件。爆款产品界定标准为：微信公众号文章阅读量</w:t>
      </w:r>
      <w:r w:rsidRPr="006E19D3">
        <w:rPr>
          <w:rFonts w:hint="eastAsia"/>
          <w:sz w:val="24"/>
        </w:rPr>
        <w:t>10</w:t>
      </w:r>
      <w:r w:rsidRPr="006E19D3">
        <w:rPr>
          <w:rFonts w:hint="eastAsia"/>
          <w:sz w:val="24"/>
        </w:rPr>
        <w:t>万</w:t>
      </w:r>
      <w:r w:rsidRPr="006E19D3">
        <w:rPr>
          <w:rFonts w:hint="eastAsia"/>
          <w:sz w:val="24"/>
        </w:rPr>
        <w:t>+</w:t>
      </w:r>
      <w:r w:rsidRPr="006E19D3">
        <w:rPr>
          <w:rFonts w:hint="eastAsia"/>
          <w:sz w:val="24"/>
        </w:rPr>
        <w:t>，或社交媒体上产品点击量（播放量）超过</w:t>
      </w:r>
      <w:r w:rsidRPr="006E19D3">
        <w:rPr>
          <w:rFonts w:hint="eastAsia"/>
          <w:sz w:val="24"/>
        </w:rPr>
        <w:t>500</w:t>
      </w:r>
      <w:r w:rsidRPr="006E19D3">
        <w:rPr>
          <w:rFonts w:hint="eastAsia"/>
          <w:sz w:val="24"/>
        </w:rPr>
        <w:t>万。</w:t>
      </w:r>
    </w:p>
    <w:p w:rsidR="006E19D3" w:rsidRPr="006E19D3" w:rsidRDefault="006E19D3" w:rsidP="006E19D3">
      <w:pPr>
        <w:widowControl/>
        <w:ind w:firstLineChars="200" w:firstLine="446"/>
        <w:jc w:val="left"/>
        <w:rPr>
          <w:sz w:val="24"/>
        </w:rPr>
      </w:pPr>
      <w:r>
        <w:rPr>
          <w:rFonts w:hint="eastAsia"/>
          <w:sz w:val="24"/>
        </w:rPr>
        <w:t>三</w:t>
      </w:r>
      <w:r w:rsidRPr="006E19D3">
        <w:rPr>
          <w:rFonts w:hint="eastAsia"/>
          <w:sz w:val="24"/>
        </w:rPr>
        <w:t>、验收标准</w:t>
      </w:r>
    </w:p>
    <w:p w:rsidR="006E19D3" w:rsidRDefault="006E19D3" w:rsidP="006E19D3">
      <w:pPr>
        <w:widowControl/>
        <w:ind w:firstLineChars="200" w:firstLine="446"/>
        <w:jc w:val="left"/>
        <w:rPr>
          <w:sz w:val="24"/>
        </w:rPr>
      </w:pPr>
      <w:r w:rsidRPr="006E19D3">
        <w:rPr>
          <w:rFonts w:hint="eastAsia"/>
          <w:sz w:val="24"/>
        </w:rPr>
        <w:t>按合同要求，项目结束后提供结项报告（包含但不限于整体项目执行情况、工作亮点及成效、相关发布链接、截图佐证、传播数据佐证等材料）。</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proofErr w:type="spellStart"/>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proofErr w:type="spellEnd"/>
      <w:r w:rsidRPr="000F460C">
        <w:rPr>
          <w:rFonts w:ascii="Times New Roman" w:hAnsi="Times New Roman"/>
        </w:rPr>
        <w:t xml:space="preserve">  </w:t>
      </w:r>
      <w:proofErr w:type="spellStart"/>
      <w:r w:rsidRPr="000F460C">
        <w:rPr>
          <w:rFonts w:ascii="Times New Roman" w:hAnsi="Times New Roman"/>
        </w:rPr>
        <w:t>投标须知</w:t>
      </w:r>
      <w:proofErr w:type="spellEnd"/>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proofErr w:type="spellStart"/>
      <w:r w:rsidRPr="00750AB2">
        <w:rPr>
          <w:rFonts w:ascii="Times New Roman" w:hAnsi="Times New Roman"/>
        </w:rPr>
        <w:t>第四部分</w:t>
      </w:r>
      <w:proofErr w:type="spellEnd"/>
      <w:r w:rsidRPr="00750AB2">
        <w:rPr>
          <w:rFonts w:ascii="Times New Roman" w:hAnsi="Times New Roman"/>
        </w:rPr>
        <w:t xml:space="preserve">  </w:t>
      </w:r>
      <w:proofErr w:type="spellStart"/>
      <w:r w:rsidRPr="00750AB2">
        <w:rPr>
          <w:rFonts w:ascii="Times New Roman" w:hAnsi="Times New Roman"/>
        </w:rPr>
        <w:t>合同条款</w:t>
      </w:r>
      <w:proofErr w:type="spellEnd"/>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proofErr w:type="spellStart"/>
      <w:r w:rsidRPr="00750AB2">
        <w:rPr>
          <w:rFonts w:ascii="Times New Roman" w:hAnsi="Times New Roman"/>
        </w:rPr>
        <w:t>第五部分</w:t>
      </w:r>
      <w:proofErr w:type="spellEnd"/>
      <w:r w:rsidRPr="00750AB2">
        <w:rPr>
          <w:rFonts w:ascii="Times New Roman" w:hAnsi="Times New Roman"/>
        </w:rPr>
        <w:t xml:space="preserve">  </w:t>
      </w:r>
      <w:proofErr w:type="spellStart"/>
      <w:r w:rsidRPr="00750AB2">
        <w:rPr>
          <w:rFonts w:ascii="Times New Roman" w:hAnsi="Times New Roman"/>
        </w:rPr>
        <w:t>投标文件格式</w:t>
      </w:r>
      <w:proofErr w:type="spellEnd"/>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B5548B" w:rsidRPr="00B5548B">
        <w:rPr>
          <w:rFonts w:hint="eastAsia"/>
          <w:sz w:val="24"/>
          <w:szCs w:val="24"/>
          <w:u w:val="single"/>
        </w:rPr>
        <w:t>租赁和商务服务业</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B5548B">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t>附件</w:t>
      </w:r>
      <w:r w:rsidR="00B5548B">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Pr="00CF67CD">
        <w:rPr>
          <w:rFonts w:hint="eastAsia"/>
          <w:b/>
          <w:bCs/>
          <w:sz w:val="24"/>
        </w:rPr>
        <w:t>1</w:t>
      </w:r>
      <w:r w:rsidR="00B5548B">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Pr="00CF67CD">
        <w:rPr>
          <w:b/>
          <w:sz w:val="24"/>
        </w:rPr>
        <w:t>1</w:t>
      </w:r>
      <w:r w:rsidR="00B5548B">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B5548B">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6A4" w:rsidRDefault="003706A4" w:rsidP="00AE5C1F">
      <w:r>
        <w:separator/>
      </w:r>
    </w:p>
  </w:endnote>
  <w:endnote w:type="continuationSeparator" w:id="0">
    <w:p w:rsidR="003706A4" w:rsidRDefault="003706A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D3" w:rsidRDefault="006E19D3" w:rsidP="00AE5C1F">
    <w:pPr>
      <w:pStyle w:val="a7"/>
      <w:jc w:val="center"/>
    </w:pPr>
    <w:r>
      <w:rPr>
        <w:b/>
      </w:rPr>
      <w:fldChar w:fldCharType="begin"/>
    </w:r>
    <w:r>
      <w:rPr>
        <w:b/>
      </w:rPr>
      <w:instrText>PAGE  \* Arabic  \* MERGEFORMAT</w:instrText>
    </w:r>
    <w:r>
      <w:rPr>
        <w:b/>
      </w:rPr>
      <w:fldChar w:fldCharType="separate"/>
    </w:r>
    <w:r w:rsidR="003B24D8" w:rsidRPr="003B24D8">
      <w:rPr>
        <w:b/>
        <w:noProof/>
        <w:lang w:val="zh-CN"/>
      </w:rPr>
      <w:t>15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6A4" w:rsidRDefault="003706A4" w:rsidP="00AE5C1F">
      <w:r>
        <w:separator/>
      </w:r>
    </w:p>
  </w:footnote>
  <w:footnote w:type="continuationSeparator" w:id="0">
    <w:p w:rsidR="003706A4" w:rsidRDefault="003706A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D3" w:rsidRDefault="006E19D3"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6A4"/>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24D8"/>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19D3"/>
    <w:rsid w:val="006E203E"/>
    <w:rsid w:val="006E2EB7"/>
    <w:rsid w:val="006E651E"/>
    <w:rsid w:val="006E76A5"/>
    <w:rsid w:val="006F0645"/>
    <w:rsid w:val="006F1700"/>
    <w:rsid w:val="006F239F"/>
    <w:rsid w:val="006F2B52"/>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18F3"/>
    <w:rsid w:val="0094212E"/>
    <w:rsid w:val="009422EB"/>
    <w:rsid w:val="009438AB"/>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15EF"/>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48B"/>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7B8"/>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1C5"/>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986"/>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8FFB-4B2F-4CE2-B079-E6ABF677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4223</Words>
  <Characters>24073</Characters>
  <Application>Microsoft Office Word</Application>
  <DocSecurity>0</DocSecurity>
  <Lines>200</Lines>
  <Paragraphs>56</Paragraphs>
  <ScaleCrop>false</ScaleCrop>
  <Company>MS</Company>
  <LinksUpToDate>false</LinksUpToDate>
  <CharactersWithSpaces>28240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2024-04-22T02:10:00Z</dcterms:created>
  <dcterms:modified xsi:type="dcterms:W3CDTF">2024-05-20T05:09:00Z</dcterms:modified>
</cp:coreProperties>
</file>